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6D6A" w14:textId="3E9BFF38" w:rsidR="00F86216" w:rsidRDefault="00AD325C">
      <w:pPr>
        <w:spacing w:beforeLines="50" w:before="156" w:afterLines="50" w:after="156" w:line="48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spacing w:val="30"/>
          <w:sz w:val="32"/>
          <w:szCs w:val="32"/>
        </w:rPr>
        <w:t>询</w:t>
      </w:r>
      <w:proofErr w:type="gramEnd"/>
      <w:r>
        <w:rPr>
          <w:rFonts w:asciiTheme="majorEastAsia" w:eastAsiaTheme="majorEastAsia" w:hAnsiTheme="majorEastAsia" w:cstheme="majorEastAsia" w:hint="eastAsia"/>
          <w:b/>
          <w:spacing w:val="30"/>
          <w:sz w:val="32"/>
          <w:szCs w:val="32"/>
        </w:rPr>
        <w:t>比采购响应报价单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3551"/>
        <w:gridCol w:w="2448"/>
        <w:gridCol w:w="5418"/>
      </w:tblGrid>
      <w:tr w:rsidR="00F86216" w14:paraId="258A60AD" w14:textId="77777777">
        <w:trPr>
          <w:trHeight w:val="896"/>
          <w:jc w:val="center"/>
        </w:trPr>
        <w:tc>
          <w:tcPr>
            <w:tcW w:w="952" w:type="pct"/>
            <w:vAlign w:val="center"/>
          </w:tcPr>
          <w:p w14:paraId="4A657BDD" w14:textId="77777777" w:rsidR="00F86216" w:rsidRDefault="00AD325C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1259" w:type="pct"/>
            <w:vAlign w:val="center"/>
          </w:tcPr>
          <w:p w14:paraId="1E8CA22A" w14:textId="77777777" w:rsidR="00F86216" w:rsidRDefault="00F86216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4A191FBD" w14:textId="77777777" w:rsidR="00F86216" w:rsidRDefault="00AD325C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921" w:type="pct"/>
            <w:vAlign w:val="center"/>
          </w:tcPr>
          <w:p w14:paraId="2C89765C" w14:textId="49B1A1E1" w:rsidR="00F86216" w:rsidRDefault="00AD325C">
            <w:pPr>
              <w:pStyle w:val="a4"/>
              <w:widowControl/>
              <w:shd w:val="clear" w:color="auto" w:fill="FFFFFF"/>
              <w:spacing w:beforeAutospacing="0" w:afterAutospacing="0" w:line="500" w:lineRule="exact"/>
              <w:jc w:val="both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color w:val="000000" w:themeColor="text1"/>
                <w:sz w:val="30"/>
                <w:szCs w:val="30"/>
                <w:shd w:val="clear" w:color="auto" w:fill="FFFFFF"/>
              </w:rPr>
              <w:t>阜阳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师范大学</w:t>
            </w:r>
            <w:r w:rsidR="00AB6E4B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2024年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消防水泵、稳压泵及配套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shd w:val="clear" w:color="auto" w:fill="FFFFFF"/>
              </w:rPr>
              <w:t>设施维修采购项目</w:t>
            </w:r>
          </w:p>
        </w:tc>
      </w:tr>
      <w:tr w:rsidR="00F86216" w14:paraId="4E757768" w14:textId="77777777">
        <w:trPr>
          <w:trHeight w:val="705"/>
          <w:jc w:val="center"/>
        </w:trPr>
        <w:tc>
          <w:tcPr>
            <w:tcW w:w="952" w:type="pct"/>
            <w:vAlign w:val="center"/>
          </w:tcPr>
          <w:p w14:paraId="03E7A22F" w14:textId="77777777" w:rsidR="00F86216" w:rsidRDefault="00AD325C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259" w:type="pct"/>
            <w:vAlign w:val="center"/>
          </w:tcPr>
          <w:p w14:paraId="6BB1BE41" w14:textId="77777777" w:rsidR="00F86216" w:rsidRDefault="00F86216">
            <w:pPr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45CAB7C4" w14:textId="77777777" w:rsidR="00F86216" w:rsidRDefault="00AD325C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921" w:type="pct"/>
            <w:vAlign w:val="center"/>
          </w:tcPr>
          <w:p w14:paraId="4E916B1C" w14:textId="77777777" w:rsidR="00F86216" w:rsidRDefault="00F86216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86216" w14:paraId="22A1DE3E" w14:textId="77777777">
        <w:trPr>
          <w:trHeight w:val="5094"/>
          <w:jc w:val="center"/>
        </w:trPr>
        <w:tc>
          <w:tcPr>
            <w:tcW w:w="5000" w:type="pct"/>
            <w:gridSpan w:val="4"/>
          </w:tcPr>
          <w:p w14:paraId="327F49C5" w14:textId="77777777" w:rsidR="00F86216" w:rsidRDefault="00F86216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</w:p>
          <w:p w14:paraId="327F5C57" w14:textId="51AF6B6B" w:rsidR="00F86216" w:rsidRDefault="00AB6E4B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报价</w:t>
            </w:r>
            <w:r w:rsidR="00AD325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（大写）</w:t>
            </w:r>
            <w:r w:rsidR="00AD325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u w:val="single"/>
              </w:rPr>
              <w:t xml:space="preserve">              </w:t>
            </w:r>
            <w:r w:rsidR="00AD325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（小写： </w:t>
            </w:r>
            <w:r w:rsidR="00AD325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u w:val="single"/>
              </w:rPr>
              <w:t xml:space="preserve">            </w:t>
            </w:r>
            <w:r w:rsidR="00BE4B76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 xml:space="preserve"> ￥</w:t>
            </w:r>
            <w:r w:rsidR="00AD325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）。</w:t>
            </w:r>
          </w:p>
          <w:p w14:paraId="088BCDEB" w14:textId="77777777" w:rsidR="00F86216" w:rsidRDefault="00AD325C">
            <w:pPr>
              <w:pStyle w:val="a5"/>
              <w:spacing w:after="0"/>
              <w:ind w:firstLine="0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承诺：</w:t>
            </w:r>
          </w:p>
          <w:p w14:paraId="1A56BA10" w14:textId="77777777" w:rsidR="00F86216" w:rsidRDefault="00AD325C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.在签订合同后20日内完成供货安装。</w:t>
            </w:r>
          </w:p>
          <w:p w14:paraId="4348C5CA" w14:textId="77777777" w:rsidR="00F86216" w:rsidRDefault="00AD325C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.提供的一切资料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无误、及时有效，承担由于提供资料不实而造成的一切责任和后果。同意按照学校提出的要求，提供与采购有关的任何证据、数据或资料。 </w:t>
            </w:r>
          </w:p>
          <w:p w14:paraId="3E2598DB" w14:textId="77777777" w:rsidR="00F86216" w:rsidRDefault="00AD325C">
            <w:pPr>
              <w:spacing w:line="440" w:lineRule="exact"/>
              <w:ind w:firstLineChars="200" w:firstLine="560"/>
              <w:rPr>
                <w:rFonts w:eastAsia="宋体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.本单位在经营活动中没有重大违法记录，没有因违法经营受到刑事处罚或者责令停产停业、吊销许可证或者执照、较大数额罚款等行政处罚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。</w:t>
            </w:r>
          </w:p>
        </w:tc>
      </w:tr>
    </w:tbl>
    <w:p w14:paraId="17D64032" w14:textId="77777777" w:rsidR="00F86216" w:rsidRDefault="00AD325C">
      <w:pPr>
        <w:spacing w:afterLines="150" w:after="468" w:line="360" w:lineRule="auto"/>
      </w:pPr>
      <w:r>
        <w:rPr>
          <w:rFonts w:ascii="宋体" w:eastAsia="宋体" w:hAnsi="宋体" w:hint="eastAsia"/>
          <w:b/>
          <w:sz w:val="24"/>
        </w:rPr>
        <w:t>此报价单密封好后，需按照</w:t>
      </w:r>
      <w:proofErr w:type="gramStart"/>
      <w:r>
        <w:rPr>
          <w:rFonts w:ascii="宋体" w:eastAsia="宋体" w:hAnsi="宋体" w:hint="eastAsia"/>
          <w:b/>
          <w:sz w:val="24"/>
        </w:rPr>
        <w:t>询</w:t>
      </w:r>
      <w:proofErr w:type="gramEnd"/>
      <w:r>
        <w:rPr>
          <w:rFonts w:ascii="宋体" w:eastAsia="宋体" w:hAnsi="宋体" w:hint="eastAsia"/>
          <w:b/>
          <w:sz w:val="24"/>
        </w:rPr>
        <w:t>比文件规定时间提交给阜阳师范大学项目联系人。</w:t>
      </w:r>
    </w:p>
    <w:sectPr w:rsidR="00F862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YmZlYmEyNGFlYzVjNmJmYzIxMjY1YjMyNDIzZTEifQ=="/>
  </w:docVars>
  <w:rsids>
    <w:rsidRoot w:val="12AA49E9"/>
    <w:rsid w:val="00AB6E4B"/>
    <w:rsid w:val="00AD325C"/>
    <w:rsid w:val="00BE4B76"/>
    <w:rsid w:val="00F86216"/>
    <w:rsid w:val="12A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25885"/>
  <w15:docId w15:val="{D1ADA617-13AC-4D9D-80CF-F425CC91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71"/>
    <w:qFormat/>
    <w:pPr>
      <w:spacing w:after="120"/>
    </w:pPr>
  </w:style>
  <w:style w:type="paragraph" w:customStyle="1" w:styleId="71">
    <w:name w:val="目录 71"/>
    <w:basedOn w:val="a"/>
    <w:next w:val="a"/>
    <w:qFormat/>
    <w:pPr>
      <w:ind w:left="2520"/>
    </w:pPr>
    <w:rPr>
      <w:rFonts w:ascii="Calibri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3"/>
    <w:uiPriority w:val="99"/>
    <w:unhideWhenUsed/>
    <w:qFormat/>
    <w:pPr>
      <w:spacing w:line="400" w:lineRule="atLeast"/>
      <w:ind w:firstLine="426"/>
    </w:pPr>
    <w:rPr>
      <w:sz w:val="24"/>
      <w:szCs w:val="20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,,就这样吧</dc:creator>
  <cp:lastModifiedBy>叶敏</cp:lastModifiedBy>
  <cp:revision>3</cp:revision>
  <dcterms:created xsi:type="dcterms:W3CDTF">2024-10-11T03:12:00Z</dcterms:created>
  <dcterms:modified xsi:type="dcterms:W3CDTF">2024-10-11T03:25:00Z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CC66FB58B51746E09318F56F7E472B1B_11</vt:lpwstr>
  </property>
</Properties>
</file>