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45" w:rsidRPr="00781745" w:rsidRDefault="00781745" w:rsidP="00781745">
      <w:pPr>
        <w:widowControl/>
        <w:shd w:val="clear" w:color="auto" w:fill="FFFFFF"/>
        <w:spacing w:line="900" w:lineRule="atLeast"/>
        <w:jc w:val="center"/>
        <w:outlineLvl w:val="0"/>
        <w:rPr>
          <w:rFonts w:ascii="微软雅黑" w:eastAsia="微软雅黑" w:hAnsi="微软雅黑" w:cs="宋体"/>
          <w:b/>
          <w:bCs/>
          <w:color w:val="333333"/>
          <w:kern w:val="36"/>
          <w:sz w:val="48"/>
          <w:szCs w:val="48"/>
        </w:rPr>
      </w:pPr>
      <w:r w:rsidRPr="00781745">
        <w:rPr>
          <w:rFonts w:ascii="微软雅黑" w:eastAsia="微软雅黑" w:hAnsi="微软雅黑" w:cs="宋体" w:hint="eastAsia"/>
          <w:b/>
          <w:bCs/>
          <w:color w:val="333333"/>
          <w:kern w:val="36"/>
          <w:sz w:val="48"/>
          <w:szCs w:val="48"/>
        </w:rPr>
        <w:t>安徽省教育厅转发教育部办公厅关于推荐 新农科研究与改革实践项目的通知</w:t>
      </w:r>
    </w:p>
    <w:p w:rsidR="00781745" w:rsidRPr="00781745" w:rsidRDefault="00781745" w:rsidP="00781745">
      <w:pPr>
        <w:widowControl/>
        <w:shd w:val="clear" w:color="auto" w:fill="FFFFFF"/>
        <w:spacing w:line="480" w:lineRule="atLeast"/>
        <w:jc w:val="right"/>
        <w:rPr>
          <w:rFonts w:ascii="微软雅黑" w:eastAsia="微软雅黑" w:hAnsi="微软雅黑" w:cs="宋体"/>
          <w:color w:val="333333"/>
          <w:kern w:val="0"/>
          <w:sz w:val="24"/>
          <w:szCs w:val="24"/>
        </w:rPr>
      </w:pPr>
      <w:r w:rsidRPr="00781745">
        <w:rPr>
          <w:rFonts w:ascii="微软雅黑" w:eastAsia="微软雅黑" w:hAnsi="微软雅黑" w:cs="宋体" w:hint="eastAsia"/>
          <w:color w:val="333333"/>
          <w:kern w:val="0"/>
          <w:sz w:val="24"/>
          <w:szCs w:val="24"/>
        </w:rPr>
        <w:t>                                                                                              </w:t>
      </w:r>
      <w:proofErr w:type="gramStart"/>
      <w:r w:rsidRPr="00781745">
        <w:rPr>
          <w:rFonts w:ascii="方正仿宋_GBK" w:eastAsia="方正仿宋_GBK" w:hAnsi="微软雅黑" w:cs="宋体" w:hint="eastAsia"/>
          <w:color w:val="333333"/>
          <w:kern w:val="0"/>
          <w:sz w:val="32"/>
          <w:szCs w:val="32"/>
        </w:rPr>
        <w:t>皖教秘高</w:t>
      </w:r>
      <w:proofErr w:type="gramEnd"/>
      <w:r w:rsidRPr="00781745">
        <w:rPr>
          <w:rFonts w:ascii="方正仿宋_GBK" w:eastAsia="方正仿宋_GBK" w:hAnsi="微软雅黑" w:cs="宋体" w:hint="eastAsia"/>
          <w:color w:val="333333"/>
          <w:kern w:val="0"/>
          <w:sz w:val="32"/>
          <w:szCs w:val="32"/>
        </w:rPr>
        <w:t>〔2020〕20号</w:t>
      </w:r>
    </w:p>
    <w:p w:rsidR="00781745" w:rsidRPr="00781745" w:rsidRDefault="00781745" w:rsidP="00781745">
      <w:pPr>
        <w:widowControl/>
        <w:shd w:val="clear" w:color="auto" w:fill="FFFFFF"/>
        <w:spacing w:line="555" w:lineRule="atLeast"/>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各有关高校：</w:t>
      </w:r>
    </w:p>
    <w:p w:rsidR="00781745" w:rsidRPr="00781745" w:rsidRDefault="00781745" w:rsidP="00781745">
      <w:pPr>
        <w:widowControl/>
        <w:shd w:val="clear" w:color="auto" w:fill="FFFFFF"/>
        <w:spacing w:line="555" w:lineRule="atLeast"/>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现将教育部办公厅《关于推荐新农科研究与改革实践项目的通知》（</w:t>
      </w:r>
      <w:proofErr w:type="gramStart"/>
      <w:r w:rsidRPr="00781745">
        <w:rPr>
          <w:rFonts w:ascii="方正仿宋_GBK" w:eastAsia="方正仿宋_GBK" w:hAnsi="微软雅黑" w:cs="宋体" w:hint="eastAsia"/>
          <w:color w:val="333333"/>
          <w:kern w:val="0"/>
          <w:sz w:val="32"/>
          <w:szCs w:val="32"/>
        </w:rPr>
        <w:t>教高厅函</w:t>
      </w:r>
      <w:proofErr w:type="gramEnd"/>
      <w:r w:rsidRPr="00781745">
        <w:rPr>
          <w:rFonts w:ascii="方正仿宋_GBK" w:eastAsia="方正仿宋_GBK" w:hAnsi="微软雅黑" w:cs="宋体" w:hint="eastAsia"/>
          <w:color w:val="333333"/>
          <w:kern w:val="0"/>
          <w:sz w:val="32"/>
          <w:szCs w:val="32"/>
        </w:rPr>
        <w:t>〔2020〕1号）转发给你们，并就我省推荐工作通知如下：</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黑体_GBK" w:eastAsia="方正黑体_GBK" w:hAnsi="微软雅黑" w:cs="宋体" w:hint="eastAsia"/>
          <w:color w:val="333333"/>
          <w:kern w:val="0"/>
          <w:sz w:val="32"/>
          <w:szCs w:val="32"/>
        </w:rPr>
        <w:t>一、推荐数量</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每校择优推荐不超过6项（其中《项目指南第22选题方向推荐不超过1项》），新农科研究与改革实践另设立部分委托项目，由承担高校直接报教育部，不占用所在学校名额（必须有教育部通知）。</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黑体_GBK" w:eastAsia="方正黑体_GBK" w:hAnsi="微软雅黑" w:cs="宋体" w:hint="eastAsia"/>
          <w:color w:val="333333"/>
          <w:kern w:val="0"/>
          <w:sz w:val="32"/>
          <w:szCs w:val="32"/>
        </w:rPr>
        <w:t>二、推荐原则</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1.突出创新。各高校要按照当前高等教育改革有关精神和工作部署，以改革创新为主线设计申报项目和开展实践，着眼于解决长期制约高等农林教育改革发展的重点难点问题，着眼于探索面向未来高等农林教育改革发展的新路径新范式，不作常规工作推进。</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lastRenderedPageBreak/>
        <w:t>2.突出特色。不同类型、不同区域的高校要根据各自发展定位，紧密结合办学优势、结合育人特色、结合工作基础、结合区域经济社会发展需求，合理选题，实现分类发展、特色发展、内涵发展。</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3.突出实践。新农科研究与改革重在实践，实施单位要把研究与改革体现在实践中，把项目成果体现在实践成果上，推动理念新起来、学生忙起来、教师强起来、管理严起来、效果实起来，以实践推动“真刀真枪”的改革。</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黑体_GBK" w:eastAsia="方正黑体_GBK" w:hAnsi="微软雅黑" w:cs="宋体" w:hint="eastAsia"/>
          <w:color w:val="333333"/>
          <w:kern w:val="0"/>
          <w:sz w:val="32"/>
          <w:szCs w:val="32"/>
        </w:rPr>
        <w:t>三、择优推荐</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省教育厅将组织专家对各有关高校推荐申报项目进行严格评审，择优推荐10项报送至教育部。</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黑体_GBK" w:eastAsia="方正黑体_GBK" w:hAnsi="微软雅黑" w:cs="宋体" w:hint="eastAsia"/>
          <w:color w:val="333333"/>
          <w:kern w:val="0"/>
          <w:sz w:val="32"/>
          <w:szCs w:val="32"/>
        </w:rPr>
        <w:t>四、有关要求</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楷体_GBK" w:eastAsia="方正楷体_GBK" w:hAnsi="微软雅黑" w:cs="宋体" w:hint="eastAsia"/>
          <w:color w:val="333333"/>
          <w:kern w:val="0"/>
          <w:sz w:val="32"/>
          <w:szCs w:val="32"/>
        </w:rPr>
        <w:t>一是高度重视项目推荐工作。</w:t>
      </w:r>
      <w:r w:rsidRPr="00781745">
        <w:rPr>
          <w:rFonts w:ascii="方正仿宋_GBK" w:eastAsia="方正仿宋_GBK" w:hAnsi="微软雅黑" w:cs="宋体" w:hint="eastAsia"/>
          <w:color w:val="333333"/>
          <w:kern w:val="0"/>
          <w:sz w:val="32"/>
          <w:szCs w:val="32"/>
        </w:rPr>
        <w:t>各有关高校要认真学习领会教育部通知要求，全面贯彻习近平总书记在给全国涉农高校书记校长和专家代表的回信精神，充分认识建设发展新农科的重要意义，按照突出创新、突出特色、突出实践的原则，积极组织开展项目申报推荐工作。</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楷体_GBK" w:eastAsia="方正楷体_GBK" w:hAnsi="微软雅黑" w:cs="宋体" w:hint="eastAsia"/>
          <w:color w:val="333333"/>
          <w:kern w:val="0"/>
          <w:sz w:val="32"/>
          <w:szCs w:val="32"/>
        </w:rPr>
        <w:t>二是精心组织撰写项目申报书。</w:t>
      </w:r>
      <w:r w:rsidRPr="00781745">
        <w:rPr>
          <w:rFonts w:ascii="方正仿宋_GBK" w:eastAsia="方正仿宋_GBK" w:hAnsi="微软雅黑" w:cs="宋体" w:hint="eastAsia"/>
          <w:color w:val="333333"/>
          <w:kern w:val="0"/>
          <w:sz w:val="32"/>
          <w:szCs w:val="32"/>
        </w:rPr>
        <w:t>要加强研究、统筹设计，合理布置选题领域和选题方向，避免过度集中；要提供保障、严格把关，务必创建好、推荐出符合新农科建设要求的高质量项目；</w:t>
      </w:r>
      <w:r w:rsidRPr="00781745">
        <w:rPr>
          <w:rFonts w:ascii="方正仿宋_GBK" w:eastAsia="方正仿宋_GBK" w:hAnsi="微软雅黑" w:cs="宋体" w:hint="eastAsia"/>
          <w:color w:val="333333"/>
          <w:kern w:val="0"/>
          <w:sz w:val="32"/>
          <w:szCs w:val="32"/>
        </w:rPr>
        <w:lastRenderedPageBreak/>
        <w:t>要严谨细致，规范填写、按时报送推荐材料。我省农学类专业合作委员会要做好对有关项目的研究与指导，并以此为契机，提升我省高校新农科建设水平。</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楷体_GBK" w:eastAsia="方正楷体_GBK" w:hAnsi="微软雅黑" w:cs="宋体" w:hint="eastAsia"/>
          <w:color w:val="333333"/>
          <w:kern w:val="0"/>
          <w:sz w:val="32"/>
          <w:szCs w:val="32"/>
        </w:rPr>
        <w:t>三是按时报送项目申报材料。</w:t>
      </w:r>
      <w:r w:rsidRPr="00781745">
        <w:rPr>
          <w:rFonts w:ascii="方正仿宋_GBK" w:eastAsia="方正仿宋_GBK" w:hAnsi="微软雅黑" w:cs="宋体" w:hint="eastAsia"/>
          <w:color w:val="333333"/>
          <w:kern w:val="0"/>
          <w:sz w:val="32"/>
          <w:szCs w:val="32"/>
        </w:rPr>
        <w:t>各有关高校于2020年4月6日前将加盖公章的新农科研究与改革实践项目纸质申报书、汇总表（</w:t>
      </w:r>
      <w:proofErr w:type="gramStart"/>
      <w:r w:rsidRPr="00781745">
        <w:rPr>
          <w:rFonts w:ascii="方正仿宋_GBK" w:eastAsia="方正仿宋_GBK" w:hAnsi="微软雅黑" w:cs="宋体" w:hint="eastAsia"/>
          <w:color w:val="333333"/>
          <w:kern w:val="0"/>
          <w:sz w:val="32"/>
          <w:szCs w:val="32"/>
        </w:rPr>
        <w:t>教高厅函</w:t>
      </w:r>
      <w:proofErr w:type="gramEnd"/>
      <w:r w:rsidRPr="00781745">
        <w:rPr>
          <w:rFonts w:ascii="方正仿宋_GBK" w:eastAsia="方正仿宋_GBK" w:hAnsi="微软雅黑" w:cs="宋体" w:hint="eastAsia"/>
          <w:color w:val="333333"/>
          <w:kern w:val="0"/>
          <w:sz w:val="32"/>
          <w:szCs w:val="32"/>
        </w:rPr>
        <w:t>〔2020〕1号附件2、附件3）各两份和电子版报送至省教育厅高等教育处。</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联系人：梅梅、朱永国；</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联系电话：0551-62831868；</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邮箱：ahgjc@ahedu.gov.cn；</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邮寄地址：安徽省金寨路321号省教育厅高等教育处；</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邮编：230061。</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 </w:t>
      </w:r>
    </w:p>
    <w:p w:rsidR="00781745" w:rsidRPr="00781745" w:rsidRDefault="00781745" w:rsidP="00781745">
      <w:pPr>
        <w:widowControl/>
        <w:shd w:val="clear" w:color="auto" w:fill="FFFFFF"/>
        <w:spacing w:line="555" w:lineRule="atLeast"/>
        <w:ind w:leftChars="297" w:left="1584" w:hangingChars="300" w:hanging="960"/>
        <w:jc w:val="left"/>
        <w:rPr>
          <w:rFonts w:ascii="方正仿宋_GBK" w:eastAsia="方正仿宋_GBK" w:hAnsi="微软雅黑" w:cs="宋体"/>
          <w:color w:val="333333"/>
          <w:kern w:val="0"/>
          <w:sz w:val="32"/>
          <w:szCs w:val="32"/>
        </w:rPr>
      </w:pPr>
      <w:r w:rsidRPr="00781745">
        <w:rPr>
          <w:rFonts w:ascii="方正仿宋_GBK" w:eastAsia="方正仿宋_GBK" w:hAnsi="微软雅黑" w:cs="宋体" w:hint="eastAsia"/>
          <w:color w:val="333333"/>
          <w:kern w:val="0"/>
          <w:sz w:val="32"/>
          <w:szCs w:val="32"/>
        </w:rPr>
        <w:t>附件：教育部办公厅关于推荐新农科研究与改革实践项目的通知</w:t>
      </w:r>
    </w:p>
    <w:p w:rsidR="00781745" w:rsidRPr="00781745" w:rsidRDefault="00781745" w:rsidP="00E732DB">
      <w:pPr>
        <w:widowControl/>
        <w:shd w:val="clear" w:color="auto" w:fill="FFFFFF"/>
        <w:spacing w:line="240" w:lineRule="atLeast"/>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sidRPr="00781745">
        <w:rPr>
          <w:rFonts w:ascii="方正仿宋_GBK" w:eastAsia="方正仿宋_GBK" w:hAnsi="微软雅黑" w:cs="宋体" w:hint="eastAsia"/>
          <w:color w:val="333333"/>
          <w:kern w:val="0"/>
          <w:sz w:val="32"/>
          <w:szCs w:val="32"/>
        </w:rPr>
        <w:t>                           </w:t>
      </w:r>
    </w:p>
    <w:p w:rsidR="00781745" w:rsidRPr="00781745" w:rsidRDefault="00781745" w:rsidP="00781745">
      <w:pPr>
        <w:widowControl/>
        <w:shd w:val="clear" w:color="auto" w:fill="FFFFFF"/>
        <w:spacing w:line="555" w:lineRule="atLeast"/>
        <w:ind w:firstLine="630"/>
        <w:jc w:val="left"/>
        <w:rPr>
          <w:rFonts w:ascii="微软雅黑" w:eastAsia="微软雅黑" w:hAnsi="微软雅黑" w:cs="宋体"/>
          <w:color w:val="333333"/>
          <w:kern w:val="0"/>
          <w:sz w:val="24"/>
          <w:szCs w:val="24"/>
        </w:rPr>
      </w:pP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安徽省教育厅</w:t>
      </w:r>
    </w:p>
    <w:p w:rsidR="00E732DB" w:rsidRDefault="00781745" w:rsidP="00E732DB">
      <w:pPr>
        <w:widowControl/>
        <w:shd w:val="clear" w:color="auto" w:fill="FFFFFF"/>
        <w:spacing w:line="480" w:lineRule="atLeast"/>
        <w:jc w:val="left"/>
        <w:rPr>
          <w:rFonts w:ascii="方正仿宋_GBK" w:eastAsia="方正仿宋_GBK" w:hAnsi="微软雅黑" w:cs="宋体"/>
          <w:color w:val="333333"/>
          <w:kern w:val="0"/>
          <w:sz w:val="32"/>
          <w:szCs w:val="32"/>
        </w:rPr>
      </w:pP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xml:space="preserve"> </w:t>
      </w:r>
      <w:r w:rsidRPr="00781745">
        <w:rPr>
          <w:rFonts w:ascii="方正仿宋_GBK" w:eastAsia="方正仿宋_GBK" w:hAnsi="微软雅黑" w:cs="宋体" w:hint="eastAsia"/>
          <w:color w:val="333333"/>
          <w:kern w:val="0"/>
          <w:sz w:val="32"/>
          <w:szCs w:val="32"/>
        </w:rPr>
        <w:t> </w:t>
      </w:r>
      <w:r w:rsidRPr="00781745">
        <w:rPr>
          <w:rFonts w:ascii="方正仿宋_GBK" w:eastAsia="方正仿宋_GBK" w:hAnsi="微软雅黑" w:cs="宋体" w:hint="eastAsia"/>
          <w:color w:val="333333"/>
          <w:kern w:val="0"/>
          <w:sz w:val="32"/>
          <w:szCs w:val="32"/>
        </w:rPr>
        <w:t>2020年2月7日</w:t>
      </w:r>
      <w:bookmarkStart w:id="0" w:name="_GoBack"/>
      <w:bookmarkEnd w:id="0"/>
      <w:r w:rsidR="00E732DB">
        <w:rPr>
          <w:rFonts w:ascii="方正仿宋_GBK" w:eastAsia="方正仿宋_GBK" w:hAnsi="微软雅黑" w:cs="宋体"/>
          <w:color w:val="333333"/>
          <w:kern w:val="0"/>
          <w:sz w:val="32"/>
          <w:szCs w:val="32"/>
        </w:rPr>
        <w:br w:type="page"/>
      </w:r>
    </w:p>
    <w:p w:rsidR="00E732DB" w:rsidRDefault="00E732DB" w:rsidP="00E732DB">
      <w:pPr>
        <w:rPr>
          <w:rFonts w:hint="eastAsia"/>
        </w:rPr>
      </w:pPr>
      <w:r>
        <w:rPr>
          <w:noProof/>
        </w:rPr>
        <w:lastRenderedPageBreak/>
        <mc:AlternateContent>
          <mc:Choice Requires="wpc">
            <w:drawing>
              <wp:anchor distT="0" distB="0" distL="114300" distR="114300" simplePos="0" relativeHeight="251662336" behindDoc="0" locked="0" layoutInCell="1" allowOverlap="1" wp14:anchorId="063D762B" wp14:editId="7EEAF78E">
                <wp:simplePos x="0" y="0"/>
                <wp:positionH relativeFrom="column">
                  <wp:posOffset>-114300</wp:posOffset>
                </wp:positionH>
                <wp:positionV relativeFrom="paragraph">
                  <wp:posOffset>-546100</wp:posOffset>
                </wp:positionV>
                <wp:extent cx="5943600" cy="2131060"/>
                <wp:effectExtent l="635" t="4445" r="0" b="0"/>
                <wp:wrapNone/>
                <wp:docPr id="10"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M_title"/>
                        <wps:cNvSpPr txBox="1">
                          <a:spLocks noChangeArrowheads="1"/>
                        </wps:cNvSpPr>
                        <wps:spPr bwMode="auto">
                          <a:xfrm>
                            <a:off x="219075" y="232410"/>
                            <a:ext cx="29781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2DB" w:rsidRPr="006D0BD0" w:rsidRDefault="00E732DB" w:rsidP="00E732DB">
                              <w:pPr>
                                <w:jc w:val="center"/>
                                <w:rPr>
                                  <w:szCs w:val="72"/>
                                </w:rPr>
                              </w:pPr>
                            </w:p>
                          </w:txbxContent>
                        </wps:txbx>
                        <wps:bodyPr rot="0" vert="horz" wrap="none" lIns="91440" tIns="127000" rIns="91440" bIns="0" anchor="t" anchorCtr="0" upright="1">
                          <a:spAutoFit/>
                        </wps:bodyPr>
                      </wps:wsp>
                      <wps:wsp>
                        <wps:cNvPr id="8" name="M_wenhao"/>
                        <wps:cNvSpPr txBox="1">
                          <a:spLocks noChangeArrowheads="1"/>
                        </wps:cNvSpPr>
                        <wps:spPr bwMode="auto">
                          <a:xfrm>
                            <a:off x="3086100" y="1743710"/>
                            <a:ext cx="2628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2DB" w:rsidRDefault="00E732DB" w:rsidP="00E732DB">
                              <w:pPr>
                                <w:adjustRightInd w:val="0"/>
                                <w:snapToGrid w:val="0"/>
                                <w:spacing w:afterLines="50" w:after="156" w:line="560" w:lineRule="exact"/>
                                <w:jc w:val="right"/>
                                <w:rPr>
                                  <w:rFonts w:eastAsia="仿宋_GB2312"/>
                                  <w:sz w:val="30"/>
                                  <w:szCs w:val="30"/>
                                </w:rPr>
                              </w:pPr>
                              <w:proofErr w:type="gramStart"/>
                              <w:r>
                                <w:rPr>
                                  <w:rFonts w:eastAsia="仿宋_GB2312" w:hint="eastAsia"/>
                                  <w:sz w:val="30"/>
                                  <w:szCs w:val="30"/>
                                </w:rPr>
                                <w:t>教高厅函</w:t>
                              </w:r>
                              <w:proofErr w:type="gramEnd"/>
                              <w:r>
                                <w:rPr>
                                  <w:rFonts w:eastAsia="仿宋_GB2312" w:hint="eastAsia"/>
                                  <w:sz w:val="30"/>
                                  <w:szCs w:val="30"/>
                                </w:rPr>
                                <w:t>〔</w:t>
                              </w:r>
                              <w:r>
                                <w:rPr>
                                  <w:rFonts w:eastAsia="仿宋_GB2312"/>
                                  <w:sz w:val="30"/>
                                  <w:szCs w:val="30"/>
                                </w:rPr>
                                <w:t>20</w:t>
                              </w:r>
                              <w:r>
                                <w:rPr>
                                  <w:rFonts w:eastAsia="仿宋_GB2312" w:hint="eastAsia"/>
                                  <w:sz w:val="30"/>
                                  <w:szCs w:val="30"/>
                                </w:rPr>
                                <w:t>20</w:t>
                              </w:r>
                              <w:r>
                                <w:rPr>
                                  <w:rFonts w:eastAsia="仿宋_GB2312" w:hint="eastAsia"/>
                                  <w:sz w:val="30"/>
                                  <w:szCs w:val="30"/>
                                </w:rPr>
                                <w:t>〕</w:t>
                              </w:r>
                              <w:r>
                                <w:rPr>
                                  <w:rFonts w:eastAsia="仿宋_GB2312" w:hint="eastAsia"/>
                                  <w:sz w:val="30"/>
                                  <w:szCs w:val="30"/>
                                </w:rPr>
                                <w:t>1</w:t>
                              </w:r>
                              <w:r>
                                <w:rPr>
                                  <w:rFonts w:eastAsia="仿宋_GB2312" w:hint="eastAsia"/>
                                  <w:sz w:val="30"/>
                                  <w:szCs w:val="30"/>
                                </w:rPr>
                                <w:t>号</w:t>
                              </w:r>
                            </w:p>
                            <w:p w:rsidR="00E732DB" w:rsidRPr="00804CCD" w:rsidRDefault="00E732DB" w:rsidP="00E732DB">
                              <w:pPr>
                                <w:rPr>
                                  <w:rFonts w:hint="eastAsia"/>
                                  <w:szCs w:val="30"/>
                                </w:rPr>
                              </w:pPr>
                            </w:p>
                          </w:txbxContent>
                        </wps:txbx>
                        <wps:bodyPr rot="0" vert="horz" wrap="square" lIns="0" tIns="0" rIns="0" bIns="0" anchor="t" anchorCtr="0" upright="1">
                          <a:noAutofit/>
                        </wps:bodyPr>
                      </wps:wsp>
                      <pic:pic xmlns:pic="http://schemas.openxmlformats.org/drawingml/2006/picture">
                        <pic:nvPicPr>
                          <pic:cNvPr id="9" name="Picture 9" descr="教育部办公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4300" y="396240"/>
                            <a:ext cx="559181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画布 10" o:spid="_x0000_s1026" editas="canvas" style="position:absolute;left:0;text-align:left;margin-left:-9pt;margin-top:-43pt;width:468pt;height:167.8pt;z-index:251662336" coordsize="59436,21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1310;visibility:visible;mso-wrap-style:square">
                  <v:fill o:detectmouseclick="t"/>
                  <v:path o:connecttype="none"/>
                </v:shape>
                <v:shapetype id="_x0000_t202" coordsize="21600,21600" o:spt="202" path="m,l,21600r21600,l21600,xe">
                  <v:stroke joinstyle="miter"/>
                  <v:path gradientshapeok="t" o:connecttype="rect"/>
                </v:shapetype>
                <v:shape id="M_title" o:spid="_x0000_s1028" type="#_x0000_t202" style="position:absolute;left:2190;top:2324;width:2978;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Fg8MA&#10;AADaAAAADwAAAGRycy9kb3ducmV2LnhtbESPQWvCQBSE7wX/w/IK3uqmPSQSXUUEi1CLNIrg7ZF9&#10;ZoPZtzG71fjvu0LB4zAz3zDTeW8bcaXO144VvI8SEMSl0zVXCva71dsYhA/IGhvHpOBOHuazwcsU&#10;c+1u/EPXIlQiQtjnqMCE0OZS+tKQRT9yLXH0Tq6zGKLsKqk7vEW4beRHkqTSYs1xwWBLS0Plufi1&#10;CtLL1+d2s84u1qXFuDgcv7O70UoNX/vFBESgPjzD/+21VpDB40q8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jFg8MAAADaAAAADwAAAAAAAAAAAAAAAACYAgAAZHJzL2Rv&#10;d25yZXYueG1sUEsFBgAAAAAEAAQA9QAAAIgDAAAAAA==&#10;" stroked="f">
                  <v:textbox style="mso-fit-shape-to-text:t" inset=",10pt,,0">
                    <w:txbxContent>
                      <w:p w:rsidR="00E732DB" w:rsidRPr="006D0BD0" w:rsidRDefault="00E732DB" w:rsidP="00E732DB">
                        <w:pPr>
                          <w:jc w:val="center"/>
                          <w:rPr>
                            <w:szCs w:val="72"/>
                          </w:rPr>
                        </w:pPr>
                      </w:p>
                    </w:txbxContent>
                  </v:textbox>
                </v:shape>
                <v:shape id="M_wenhao" o:spid="_x0000_s1029" type="#_x0000_t202" style="position:absolute;left:30861;top:17437;width:2628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732DB" w:rsidRDefault="00E732DB" w:rsidP="00E732DB">
                        <w:pPr>
                          <w:adjustRightInd w:val="0"/>
                          <w:snapToGrid w:val="0"/>
                          <w:spacing w:afterLines="50" w:after="156" w:line="560" w:lineRule="exact"/>
                          <w:jc w:val="right"/>
                          <w:rPr>
                            <w:rFonts w:eastAsia="仿宋_GB2312"/>
                            <w:sz w:val="30"/>
                            <w:szCs w:val="30"/>
                          </w:rPr>
                        </w:pPr>
                        <w:proofErr w:type="gramStart"/>
                        <w:r>
                          <w:rPr>
                            <w:rFonts w:eastAsia="仿宋_GB2312" w:hint="eastAsia"/>
                            <w:sz w:val="30"/>
                            <w:szCs w:val="30"/>
                          </w:rPr>
                          <w:t>教高厅函</w:t>
                        </w:r>
                        <w:proofErr w:type="gramEnd"/>
                        <w:r>
                          <w:rPr>
                            <w:rFonts w:eastAsia="仿宋_GB2312" w:hint="eastAsia"/>
                            <w:sz w:val="30"/>
                            <w:szCs w:val="30"/>
                          </w:rPr>
                          <w:t>〔</w:t>
                        </w:r>
                        <w:r>
                          <w:rPr>
                            <w:rFonts w:eastAsia="仿宋_GB2312"/>
                            <w:sz w:val="30"/>
                            <w:szCs w:val="30"/>
                          </w:rPr>
                          <w:t>20</w:t>
                        </w:r>
                        <w:r>
                          <w:rPr>
                            <w:rFonts w:eastAsia="仿宋_GB2312" w:hint="eastAsia"/>
                            <w:sz w:val="30"/>
                            <w:szCs w:val="30"/>
                          </w:rPr>
                          <w:t>20</w:t>
                        </w:r>
                        <w:r>
                          <w:rPr>
                            <w:rFonts w:eastAsia="仿宋_GB2312" w:hint="eastAsia"/>
                            <w:sz w:val="30"/>
                            <w:szCs w:val="30"/>
                          </w:rPr>
                          <w:t>〕</w:t>
                        </w:r>
                        <w:r>
                          <w:rPr>
                            <w:rFonts w:eastAsia="仿宋_GB2312" w:hint="eastAsia"/>
                            <w:sz w:val="30"/>
                            <w:szCs w:val="30"/>
                          </w:rPr>
                          <w:t>1</w:t>
                        </w:r>
                        <w:r>
                          <w:rPr>
                            <w:rFonts w:eastAsia="仿宋_GB2312" w:hint="eastAsia"/>
                            <w:sz w:val="30"/>
                            <w:szCs w:val="30"/>
                          </w:rPr>
                          <w:t>号</w:t>
                        </w:r>
                      </w:p>
                      <w:p w:rsidR="00E732DB" w:rsidRPr="00804CCD" w:rsidRDefault="00E732DB" w:rsidP="00E732DB">
                        <w:pPr>
                          <w:rPr>
                            <w:rFonts w:hint="eastAsia"/>
                            <w:szCs w:val="30"/>
                          </w:rPr>
                        </w:pPr>
                      </w:p>
                    </w:txbxContent>
                  </v:textbox>
                </v:shape>
                <v:shape id="Picture 9" o:spid="_x0000_s1030" type="#_x0000_t75" alt="教育部办公厅" style="position:absolute;left:1143;top:3962;width:55918;height:9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hK6/EAAAA2gAAAA8AAABkcnMvZG93bnJldi54bWxEj0FrAjEUhO8F/0N4Qi9Sky1Y261RVCgK&#10;HqRrodfH5nWzdfOybFJd/70RhB6HmfmGmS1614gTdaH2rCEbKxDEpTc1Vxq+Dh9PryBCRDbYeCYN&#10;FwqwmA8eZpgbf+ZPOhWxEgnCIUcNNsY2lzKUlhyGsW+Jk/fjO4cxya6SpsNzgrtGPiv1Ih3WnBYs&#10;trS2VB6LP6ehHO3Xq8lomu2+f4+NyfbKZhul9eOwX76DiNTH//C9vTUa3uB2Jd0AOb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3hK6/EAAAA2gAAAA8AAAAAAAAAAAAAAAAA&#10;nwIAAGRycy9kb3ducmV2LnhtbFBLBQYAAAAABAAEAPcAAACQAwAAAAA=&#10;">
                  <v:imagedata r:id="rId9" o:title="教育部办公厅"/>
                </v:shape>
              </v:group>
            </w:pict>
          </mc:Fallback>
        </mc:AlternateContent>
      </w:r>
    </w:p>
    <w:p w:rsidR="00E732DB" w:rsidRDefault="00E732DB" w:rsidP="00E732DB">
      <w:pPr>
        <w:rPr>
          <w:rFonts w:hint="eastAsia"/>
        </w:rPr>
      </w:pPr>
    </w:p>
    <w:p w:rsidR="00E732DB" w:rsidRDefault="00E732DB" w:rsidP="00E732DB">
      <w:pPr>
        <w:rPr>
          <w:rFonts w:hint="eastAsia"/>
        </w:rPr>
      </w:pPr>
    </w:p>
    <w:p w:rsidR="00E732DB" w:rsidRDefault="00E732DB" w:rsidP="00E732DB">
      <w:pPr>
        <w:rPr>
          <w:rFonts w:hint="eastAsia"/>
        </w:rPr>
      </w:pPr>
    </w:p>
    <w:p w:rsidR="00E732DB" w:rsidRDefault="00E732DB" w:rsidP="00E732DB">
      <w:pPr>
        <w:rPr>
          <w:rFonts w:hint="eastAsia"/>
        </w:rPr>
      </w:pPr>
    </w:p>
    <w:p w:rsidR="00E732DB" w:rsidRDefault="00E732DB" w:rsidP="00E732DB">
      <w:pPr>
        <w:rPr>
          <w:rFonts w:ascii="仿宋_GB2312" w:eastAsia="仿宋_GB2312" w:hint="eastAsia"/>
          <w:sz w:val="32"/>
          <w:szCs w:val="32"/>
        </w:rPr>
      </w:pPr>
    </w:p>
    <w:p w:rsidR="00E732DB" w:rsidRPr="00A869B6" w:rsidRDefault="00E732DB" w:rsidP="00E732DB">
      <w:pPr>
        <w:rPr>
          <w:rFonts w:ascii="仿宋_GB2312" w:eastAsia="仿宋_GB2312" w:hint="eastAsia"/>
          <w:sz w:val="32"/>
          <w:szCs w:val="32"/>
        </w:rPr>
      </w:pPr>
    </w:p>
    <w:p w:rsidR="00E732DB" w:rsidRDefault="00E732DB" w:rsidP="00E732DB">
      <w:pPr>
        <w:spacing w:line="560" w:lineRule="exact"/>
        <w:jc w:val="center"/>
        <w:rPr>
          <w:rFonts w:ascii="方正小标宋简体" w:eastAsia="方正小标宋简体" w:hint="eastAsia"/>
          <w:sz w:val="36"/>
          <w:szCs w:val="32"/>
        </w:rPr>
      </w:pPr>
      <w:r w:rsidRPr="000C399A">
        <w:rPr>
          <w:rFonts w:ascii="方正小标宋简体" w:eastAsia="方正小标宋简体" w:hint="eastAsia"/>
          <w:sz w:val="36"/>
          <w:szCs w:val="32"/>
        </w:rPr>
        <w:t>教育部办公厅关于推荐新农科研究与改革</w:t>
      </w:r>
    </w:p>
    <w:p w:rsidR="00E732DB" w:rsidRDefault="00E732DB" w:rsidP="00E732DB">
      <w:pPr>
        <w:spacing w:line="560" w:lineRule="exact"/>
        <w:jc w:val="center"/>
        <w:rPr>
          <w:rFonts w:ascii="方正小标宋简体" w:eastAsia="方正小标宋简体"/>
          <w:sz w:val="36"/>
          <w:szCs w:val="32"/>
        </w:rPr>
      </w:pPr>
      <w:r w:rsidRPr="000C399A">
        <w:rPr>
          <w:rFonts w:ascii="方正小标宋简体" w:eastAsia="方正小标宋简体" w:hint="eastAsia"/>
          <w:sz w:val="36"/>
          <w:szCs w:val="32"/>
        </w:rPr>
        <w:t>实践项目的通知</w:t>
      </w:r>
    </w:p>
    <w:p w:rsidR="00E732DB" w:rsidRPr="000C399A" w:rsidRDefault="00E732DB" w:rsidP="00E732DB">
      <w:pPr>
        <w:adjustRightInd w:val="0"/>
        <w:snapToGrid w:val="0"/>
        <w:spacing w:line="560" w:lineRule="exact"/>
        <w:rPr>
          <w:rFonts w:ascii="仿宋_GB2312" w:eastAsia="仿宋_GB2312"/>
          <w:sz w:val="32"/>
          <w:szCs w:val="32"/>
        </w:rPr>
      </w:pPr>
    </w:p>
    <w:p w:rsidR="00E732DB" w:rsidRPr="000C399A" w:rsidRDefault="00E732DB" w:rsidP="00E732DB">
      <w:pPr>
        <w:adjustRightInd w:val="0"/>
        <w:snapToGrid w:val="0"/>
        <w:spacing w:line="560" w:lineRule="exact"/>
        <w:rPr>
          <w:rFonts w:ascii="仿宋_GB2312" w:eastAsia="仿宋_GB2312"/>
          <w:sz w:val="32"/>
          <w:szCs w:val="32"/>
        </w:rPr>
      </w:pPr>
      <w:r w:rsidRPr="000C399A">
        <w:rPr>
          <w:rFonts w:ascii="仿宋_GB2312" w:eastAsia="仿宋_GB2312" w:hint="eastAsia"/>
          <w:sz w:val="32"/>
          <w:szCs w:val="32"/>
        </w:rPr>
        <w:t>各省、自治区、直辖市教育厅（教委），新疆生产建设兵团教育局</w:t>
      </w:r>
      <w:r>
        <w:rPr>
          <w:rFonts w:ascii="仿宋_GB2312" w:eastAsia="仿宋_GB2312" w:hint="eastAsia"/>
          <w:sz w:val="32"/>
          <w:szCs w:val="32"/>
        </w:rPr>
        <w:t>，有关部门（单位）教育司（局）</w:t>
      </w:r>
      <w:r w:rsidRPr="000C399A">
        <w:rPr>
          <w:rFonts w:ascii="仿宋_GB2312" w:eastAsia="仿宋_GB2312" w:hint="eastAsia"/>
          <w:sz w:val="32"/>
          <w:szCs w:val="32"/>
        </w:rPr>
        <w:t>，部属</w:t>
      </w:r>
      <w:r>
        <w:rPr>
          <w:rFonts w:ascii="仿宋_GB2312" w:eastAsia="仿宋_GB2312" w:hint="eastAsia"/>
          <w:sz w:val="32"/>
          <w:szCs w:val="32"/>
        </w:rPr>
        <w:t>有关</w:t>
      </w:r>
      <w:r w:rsidRPr="000C399A">
        <w:rPr>
          <w:rFonts w:ascii="仿宋_GB2312" w:eastAsia="仿宋_GB2312" w:hint="eastAsia"/>
          <w:sz w:val="32"/>
          <w:szCs w:val="32"/>
        </w:rPr>
        <w:t>高等学校</w:t>
      </w:r>
      <w:r>
        <w:rPr>
          <w:rFonts w:ascii="仿宋_GB2312" w:eastAsia="仿宋_GB2312" w:hint="eastAsia"/>
          <w:sz w:val="32"/>
          <w:szCs w:val="32"/>
        </w:rPr>
        <w:t>、部省合建有关高等学校</w:t>
      </w:r>
      <w:r w:rsidRPr="000C399A">
        <w:rPr>
          <w:rFonts w:ascii="仿宋_GB2312" w:eastAsia="仿宋_GB2312" w:hint="eastAsia"/>
          <w:sz w:val="32"/>
          <w:szCs w:val="32"/>
        </w:rPr>
        <w:t>：</w:t>
      </w:r>
    </w:p>
    <w:p w:rsidR="00E732DB" w:rsidRDefault="00E732DB" w:rsidP="00E732DB">
      <w:pPr>
        <w:adjustRightInd w:val="0"/>
        <w:snapToGrid w:val="0"/>
        <w:spacing w:line="560" w:lineRule="exact"/>
        <w:ind w:firstLineChars="200" w:firstLine="640"/>
        <w:rPr>
          <w:rFonts w:ascii="仿宋_GB2312" w:eastAsia="仿宋_GB2312"/>
          <w:sz w:val="32"/>
          <w:szCs w:val="32"/>
        </w:rPr>
      </w:pPr>
      <w:r w:rsidRPr="000C399A">
        <w:rPr>
          <w:rFonts w:ascii="仿宋_GB2312" w:eastAsia="仿宋_GB2312" w:hint="eastAsia"/>
          <w:sz w:val="32"/>
          <w:szCs w:val="32"/>
        </w:rPr>
        <w:t>为</w:t>
      </w:r>
      <w:r>
        <w:rPr>
          <w:rFonts w:ascii="仿宋_GB2312" w:eastAsia="仿宋_GB2312" w:hint="eastAsia"/>
          <w:sz w:val="32"/>
          <w:szCs w:val="32"/>
        </w:rPr>
        <w:t>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平总书记给全国涉农高校书记校长和专家代表重要回信精神，以立德树人为根本、以强农兴农为己任，</w:t>
      </w:r>
      <w:r w:rsidRPr="0082192C">
        <w:rPr>
          <w:rFonts w:ascii="仿宋_GB2312" w:eastAsia="仿宋_GB2312" w:hint="eastAsia"/>
          <w:sz w:val="32"/>
          <w:szCs w:val="32"/>
        </w:rPr>
        <w:t>优化涉农专业结构，</w:t>
      </w:r>
      <w:r>
        <w:rPr>
          <w:rFonts w:ascii="仿宋_GB2312" w:eastAsia="仿宋_GB2312" w:hint="eastAsia"/>
          <w:sz w:val="32"/>
          <w:szCs w:val="32"/>
        </w:rPr>
        <w:t>深化高等农林教育教学</w:t>
      </w:r>
      <w:r w:rsidRPr="0082192C">
        <w:rPr>
          <w:rFonts w:ascii="仿宋_GB2312" w:eastAsia="仿宋_GB2312" w:hint="eastAsia"/>
          <w:sz w:val="32"/>
          <w:szCs w:val="32"/>
        </w:rPr>
        <w:t>改革</w:t>
      </w:r>
      <w:r>
        <w:rPr>
          <w:rFonts w:ascii="仿宋_GB2312" w:eastAsia="仿宋_GB2312" w:hint="eastAsia"/>
          <w:sz w:val="32"/>
          <w:szCs w:val="32"/>
        </w:rPr>
        <w:t>，全面推动新农科建设</w:t>
      </w:r>
      <w:r w:rsidRPr="0082192C">
        <w:rPr>
          <w:rFonts w:ascii="仿宋_GB2312" w:eastAsia="仿宋_GB2312" w:hint="eastAsia"/>
          <w:sz w:val="32"/>
          <w:szCs w:val="32"/>
        </w:rPr>
        <w:t>，加快</w:t>
      </w:r>
      <w:proofErr w:type="gramStart"/>
      <w:r w:rsidRPr="0082192C">
        <w:rPr>
          <w:rFonts w:ascii="仿宋_GB2312" w:eastAsia="仿宋_GB2312" w:hint="eastAsia"/>
          <w:sz w:val="32"/>
          <w:szCs w:val="32"/>
        </w:rPr>
        <w:t>培养知农爱农</w:t>
      </w:r>
      <w:proofErr w:type="gramEnd"/>
      <w:r w:rsidRPr="0082192C">
        <w:rPr>
          <w:rFonts w:ascii="仿宋_GB2312" w:eastAsia="仿宋_GB2312" w:hint="eastAsia"/>
          <w:sz w:val="32"/>
          <w:szCs w:val="32"/>
        </w:rPr>
        <w:t>新型人才</w:t>
      </w:r>
      <w:r>
        <w:rPr>
          <w:rFonts w:ascii="仿宋_GB2312" w:eastAsia="仿宋_GB2312" w:hint="eastAsia"/>
          <w:sz w:val="32"/>
          <w:szCs w:val="32"/>
        </w:rPr>
        <w:t>，</w:t>
      </w:r>
      <w:r w:rsidRPr="000C399A">
        <w:rPr>
          <w:rFonts w:ascii="仿宋_GB2312" w:eastAsia="仿宋_GB2312" w:hint="eastAsia"/>
          <w:sz w:val="32"/>
          <w:szCs w:val="32"/>
        </w:rPr>
        <w:t>经研究，我部</w:t>
      </w:r>
      <w:r>
        <w:rPr>
          <w:rFonts w:ascii="仿宋_GB2312" w:eastAsia="仿宋_GB2312" w:hint="eastAsia"/>
          <w:sz w:val="32"/>
          <w:szCs w:val="32"/>
        </w:rPr>
        <w:t>决定开展</w:t>
      </w:r>
      <w:r w:rsidRPr="000C399A">
        <w:rPr>
          <w:rFonts w:ascii="仿宋_GB2312" w:eastAsia="仿宋_GB2312" w:hint="eastAsia"/>
          <w:sz w:val="32"/>
          <w:szCs w:val="32"/>
        </w:rPr>
        <w:t>新</w:t>
      </w:r>
      <w:r>
        <w:rPr>
          <w:rFonts w:ascii="仿宋_GB2312" w:eastAsia="仿宋_GB2312" w:hint="eastAsia"/>
          <w:sz w:val="32"/>
          <w:szCs w:val="32"/>
        </w:rPr>
        <w:t>农</w:t>
      </w:r>
      <w:r w:rsidRPr="000C399A">
        <w:rPr>
          <w:rFonts w:ascii="仿宋_GB2312" w:eastAsia="仿宋_GB2312" w:hint="eastAsia"/>
          <w:sz w:val="32"/>
          <w:szCs w:val="32"/>
        </w:rPr>
        <w:t>科研究与</w:t>
      </w:r>
      <w:r>
        <w:rPr>
          <w:rFonts w:ascii="仿宋_GB2312" w:eastAsia="仿宋_GB2312" w:hint="eastAsia"/>
          <w:sz w:val="32"/>
          <w:szCs w:val="32"/>
        </w:rPr>
        <w:t>改革实践项目。现就项目推荐工作</w:t>
      </w:r>
      <w:r w:rsidRPr="000C399A">
        <w:rPr>
          <w:rFonts w:ascii="仿宋_GB2312" w:eastAsia="仿宋_GB2312" w:hint="eastAsia"/>
          <w:sz w:val="32"/>
          <w:szCs w:val="32"/>
        </w:rPr>
        <w:t>通知如下</w:t>
      </w:r>
      <w:r>
        <w:rPr>
          <w:rFonts w:ascii="仿宋_GB2312" w:eastAsia="仿宋_GB2312" w:hint="eastAsia"/>
          <w:sz w:val="32"/>
          <w:szCs w:val="32"/>
        </w:rPr>
        <w:t>。</w:t>
      </w:r>
    </w:p>
    <w:p w:rsidR="00E732DB" w:rsidRPr="0088214B" w:rsidRDefault="00E732DB" w:rsidP="00E732DB">
      <w:pPr>
        <w:adjustRightInd w:val="0"/>
        <w:snapToGrid w:val="0"/>
        <w:spacing w:line="560" w:lineRule="exact"/>
        <w:ind w:firstLineChars="200" w:firstLine="640"/>
        <w:rPr>
          <w:rFonts w:ascii="黑体" w:eastAsia="黑体" w:hAnsi="黑体"/>
          <w:sz w:val="32"/>
          <w:szCs w:val="32"/>
        </w:rPr>
      </w:pPr>
      <w:r w:rsidRPr="0088214B">
        <w:rPr>
          <w:rFonts w:ascii="黑体" w:eastAsia="黑体" w:hAnsi="黑体" w:hint="eastAsia"/>
          <w:sz w:val="32"/>
          <w:szCs w:val="32"/>
        </w:rPr>
        <w:t>一、项目内容</w:t>
      </w:r>
    </w:p>
    <w:p w:rsidR="00E732DB" w:rsidRDefault="00E732DB" w:rsidP="00E732D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习近平总书记在给全国涉农高校书记校长和专家代表的回信中指出，</w:t>
      </w:r>
      <w:r w:rsidRPr="0097374D">
        <w:rPr>
          <w:rFonts w:ascii="仿宋_GB2312" w:eastAsia="仿宋_GB2312" w:hint="eastAsia"/>
          <w:sz w:val="32"/>
          <w:szCs w:val="32"/>
        </w:rPr>
        <w:t>新时代，农村是充满希望的田野，是干事创业的广阔舞台，我国高等农林教育大有可为</w:t>
      </w:r>
      <w:r w:rsidRPr="0048444A">
        <w:rPr>
          <w:rFonts w:ascii="仿宋_GB2312" w:eastAsia="仿宋_GB2312" w:hint="eastAsia"/>
          <w:sz w:val="32"/>
          <w:szCs w:val="32"/>
        </w:rPr>
        <w:t>。</w:t>
      </w:r>
      <w:r>
        <w:rPr>
          <w:rFonts w:ascii="仿宋_GB2312" w:eastAsia="仿宋_GB2312" w:hint="eastAsia"/>
          <w:sz w:val="32"/>
          <w:szCs w:val="32"/>
        </w:rPr>
        <w:t>为全面推进高等农林教育改革，提升高等农林教育服务经济社会发展能力，2019年，新农科建设安吉研讨会、北大仓行动工作研讨会和北京指南工作研讨会先后召开，对新农科建设进行了系统研究和整体部署。“安吉</w:t>
      </w:r>
      <w:r>
        <w:rPr>
          <w:rFonts w:ascii="仿宋_GB2312" w:eastAsia="仿宋_GB2312" w:hint="eastAsia"/>
          <w:sz w:val="32"/>
          <w:szCs w:val="32"/>
        </w:rPr>
        <w:lastRenderedPageBreak/>
        <w:t>共识”提出，高等农林教育要面向新农业、面向新乡村、面向新农民、面向新生态，</w:t>
      </w:r>
      <w:r w:rsidRPr="00586D2F">
        <w:rPr>
          <w:rFonts w:ascii="仿宋_GB2312" w:eastAsia="仿宋_GB2312" w:hint="eastAsia"/>
          <w:sz w:val="32"/>
          <w:szCs w:val="32"/>
        </w:rPr>
        <w:t>开改革发展新路，育卓越农林新才，树农林教育新标，</w:t>
      </w:r>
      <w:r>
        <w:rPr>
          <w:rFonts w:ascii="仿宋_GB2312" w:eastAsia="仿宋_GB2312" w:hint="eastAsia"/>
          <w:sz w:val="32"/>
          <w:szCs w:val="32"/>
        </w:rPr>
        <w:t>服务中国农业农村现代化和中华民族伟大复兴事业，</w:t>
      </w:r>
      <w:r w:rsidRPr="0086036C">
        <w:rPr>
          <w:rFonts w:ascii="仿宋_GB2312" w:eastAsia="仿宋_GB2312" w:hint="eastAsia"/>
          <w:sz w:val="32"/>
          <w:szCs w:val="32"/>
        </w:rPr>
        <w:t>为</w:t>
      </w:r>
      <w:r>
        <w:rPr>
          <w:rFonts w:ascii="仿宋_GB2312" w:eastAsia="仿宋_GB2312" w:hint="eastAsia"/>
          <w:sz w:val="32"/>
          <w:szCs w:val="32"/>
        </w:rPr>
        <w:t>世界提供</w:t>
      </w:r>
      <w:r w:rsidRPr="00E416C4">
        <w:rPr>
          <w:rFonts w:ascii="仿宋_GB2312" w:eastAsia="仿宋_GB2312" w:hint="eastAsia"/>
          <w:sz w:val="32"/>
          <w:szCs w:val="32"/>
        </w:rPr>
        <w:t>中国方案</w:t>
      </w:r>
      <w:r>
        <w:rPr>
          <w:rFonts w:ascii="仿宋_GB2312" w:eastAsia="仿宋_GB2312" w:hint="eastAsia"/>
          <w:sz w:val="32"/>
          <w:szCs w:val="32"/>
        </w:rPr>
        <w:t>。“北大仓行动”提出，要实施</w:t>
      </w:r>
      <w:r w:rsidRPr="00586D2F">
        <w:rPr>
          <w:rFonts w:ascii="仿宋_GB2312" w:eastAsia="仿宋_GB2312" w:hint="eastAsia"/>
          <w:sz w:val="32"/>
          <w:szCs w:val="32"/>
        </w:rPr>
        <w:t>新型人才培养</w:t>
      </w:r>
      <w:r>
        <w:rPr>
          <w:rFonts w:ascii="仿宋_GB2312" w:eastAsia="仿宋_GB2312" w:hint="eastAsia"/>
          <w:sz w:val="32"/>
          <w:szCs w:val="32"/>
        </w:rPr>
        <w:t>行动</w:t>
      </w:r>
      <w:r w:rsidRPr="00586D2F">
        <w:rPr>
          <w:rFonts w:ascii="仿宋_GB2312" w:eastAsia="仿宋_GB2312" w:hint="eastAsia"/>
          <w:sz w:val="32"/>
          <w:szCs w:val="32"/>
        </w:rPr>
        <w:t>、专业优化攻坚</w:t>
      </w:r>
      <w:r>
        <w:rPr>
          <w:rFonts w:ascii="仿宋_GB2312" w:eastAsia="仿宋_GB2312" w:hint="eastAsia"/>
          <w:sz w:val="32"/>
          <w:szCs w:val="32"/>
        </w:rPr>
        <w:t>行动</w:t>
      </w:r>
      <w:r w:rsidRPr="00586D2F">
        <w:rPr>
          <w:rFonts w:ascii="仿宋_GB2312" w:eastAsia="仿宋_GB2312" w:hint="eastAsia"/>
          <w:sz w:val="32"/>
          <w:szCs w:val="32"/>
        </w:rPr>
        <w:t>、课程改革创新</w:t>
      </w:r>
      <w:r>
        <w:rPr>
          <w:rFonts w:ascii="仿宋_GB2312" w:eastAsia="仿宋_GB2312" w:hint="eastAsia"/>
          <w:sz w:val="32"/>
          <w:szCs w:val="32"/>
        </w:rPr>
        <w:t>行动</w:t>
      </w:r>
      <w:r w:rsidRPr="00586D2F">
        <w:rPr>
          <w:rFonts w:ascii="仿宋_GB2312" w:eastAsia="仿宋_GB2312" w:hint="eastAsia"/>
          <w:sz w:val="32"/>
          <w:szCs w:val="32"/>
        </w:rPr>
        <w:t>、实践基地建设</w:t>
      </w:r>
      <w:r>
        <w:rPr>
          <w:rFonts w:ascii="仿宋_GB2312" w:eastAsia="仿宋_GB2312" w:hint="eastAsia"/>
          <w:sz w:val="32"/>
          <w:szCs w:val="32"/>
        </w:rPr>
        <w:t>行动</w:t>
      </w:r>
      <w:r w:rsidRPr="00586D2F">
        <w:rPr>
          <w:rFonts w:ascii="仿宋_GB2312" w:eastAsia="仿宋_GB2312" w:hint="eastAsia"/>
          <w:sz w:val="32"/>
          <w:szCs w:val="32"/>
        </w:rPr>
        <w:t>、优质师资培育</w:t>
      </w:r>
      <w:r>
        <w:rPr>
          <w:rFonts w:ascii="仿宋_GB2312" w:eastAsia="仿宋_GB2312" w:hint="eastAsia"/>
          <w:sz w:val="32"/>
          <w:szCs w:val="32"/>
        </w:rPr>
        <w:t>行动</w:t>
      </w:r>
      <w:r w:rsidRPr="00586D2F">
        <w:rPr>
          <w:rFonts w:ascii="仿宋_GB2312" w:eastAsia="仿宋_GB2312" w:hint="eastAsia"/>
          <w:sz w:val="32"/>
          <w:szCs w:val="32"/>
        </w:rPr>
        <w:t>、协同育人强化</w:t>
      </w:r>
      <w:r>
        <w:rPr>
          <w:rFonts w:ascii="仿宋_GB2312" w:eastAsia="仿宋_GB2312" w:hint="eastAsia"/>
          <w:sz w:val="32"/>
          <w:szCs w:val="32"/>
        </w:rPr>
        <w:t>行动</w:t>
      </w:r>
      <w:r w:rsidRPr="00586D2F">
        <w:rPr>
          <w:rFonts w:ascii="仿宋_GB2312" w:eastAsia="仿宋_GB2312" w:hint="eastAsia"/>
          <w:sz w:val="32"/>
          <w:szCs w:val="32"/>
        </w:rPr>
        <w:t>、质量标准提升</w:t>
      </w:r>
      <w:r>
        <w:rPr>
          <w:rFonts w:ascii="仿宋_GB2312" w:eastAsia="仿宋_GB2312" w:hint="eastAsia"/>
          <w:sz w:val="32"/>
          <w:szCs w:val="32"/>
        </w:rPr>
        <w:t>行动</w:t>
      </w:r>
      <w:r w:rsidRPr="00586D2F">
        <w:rPr>
          <w:rFonts w:ascii="仿宋_GB2312" w:eastAsia="仿宋_GB2312" w:hint="eastAsia"/>
          <w:sz w:val="32"/>
          <w:szCs w:val="32"/>
        </w:rPr>
        <w:t>、开放合作深化</w:t>
      </w:r>
      <w:r>
        <w:rPr>
          <w:rFonts w:ascii="仿宋_GB2312" w:eastAsia="仿宋_GB2312" w:hint="eastAsia"/>
          <w:sz w:val="32"/>
          <w:szCs w:val="32"/>
        </w:rPr>
        <w:t>行动等八项举措</w:t>
      </w:r>
      <w:r w:rsidRPr="00586D2F">
        <w:rPr>
          <w:rFonts w:ascii="仿宋_GB2312" w:eastAsia="仿宋_GB2312" w:hint="eastAsia"/>
          <w:sz w:val="32"/>
          <w:szCs w:val="32"/>
        </w:rPr>
        <w:t>全面</w:t>
      </w:r>
      <w:r>
        <w:rPr>
          <w:rFonts w:ascii="仿宋_GB2312" w:eastAsia="仿宋_GB2312" w:hint="eastAsia"/>
          <w:sz w:val="32"/>
          <w:szCs w:val="32"/>
        </w:rPr>
        <w:t>推动</w:t>
      </w:r>
      <w:r w:rsidRPr="00586D2F">
        <w:rPr>
          <w:rFonts w:ascii="仿宋_GB2312" w:eastAsia="仿宋_GB2312" w:hint="eastAsia"/>
          <w:sz w:val="32"/>
          <w:szCs w:val="32"/>
        </w:rPr>
        <w:t>高等农林教育改革。</w:t>
      </w:r>
      <w:r>
        <w:rPr>
          <w:rFonts w:ascii="仿宋_GB2312" w:eastAsia="仿宋_GB2312" w:hint="eastAsia"/>
          <w:sz w:val="32"/>
          <w:szCs w:val="32"/>
        </w:rPr>
        <w:t>“北京指南”进一步提出，要</w:t>
      </w:r>
      <w:r>
        <w:rPr>
          <w:rFonts w:ascii="仿宋_GB2312" w:eastAsia="仿宋_GB2312"/>
          <w:sz w:val="32"/>
          <w:szCs w:val="32"/>
        </w:rPr>
        <w:t>实施新农科研究与改革实践项目</w:t>
      </w:r>
      <w:r>
        <w:rPr>
          <w:rFonts w:ascii="仿宋_GB2312" w:eastAsia="仿宋_GB2312" w:hint="eastAsia"/>
          <w:sz w:val="32"/>
          <w:szCs w:val="32"/>
        </w:rPr>
        <w:t>，</w:t>
      </w:r>
      <w:r>
        <w:rPr>
          <w:rFonts w:ascii="仿宋_GB2312" w:eastAsia="仿宋_GB2312"/>
          <w:sz w:val="32"/>
          <w:szCs w:val="32"/>
        </w:rPr>
        <w:t>全面</w:t>
      </w:r>
      <w:r>
        <w:rPr>
          <w:rFonts w:ascii="仿宋_GB2312" w:eastAsia="仿宋_GB2312" w:hint="eastAsia"/>
          <w:sz w:val="32"/>
          <w:szCs w:val="32"/>
        </w:rPr>
        <w:t>展开</w:t>
      </w:r>
      <w:r>
        <w:rPr>
          <w:rFonts w:ascii="仿宋_GB2312" w:eastAsia="仿宋_GB2312"/>
          <w:sz w:val="32"/>
          <w:szCs w:val="32"/>
        </w:rPr>
        <w:t>新农科建设</w:t>
      </w:r>
      <w:r>
        <w:rPr>
          <w:rFonts w:ascii="仿宋_GB2312" w:eastAsia="仿宋_GB2312" w:hint="eastAsia"/>
          <w:sz w:val="32"/>
          <w:szCs w:val="32"/>
        </w:rPr>
        <w:t>。</w:t>
      </w:r>
    </w:p>
    <w:p w:rsidR="00E732DB" w:rsidRDefault="00E732DB" w:rsidP="00E732DB">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新农科研究与改革实践项目</w:t>
      </w:r>
      <w:r>
        <w:rPr>
          <w:rFonts w:ascii="仿宋_GB2312" w:eastAsia="仿宋_GB2312" w:hint="eastAsia"/>
          <w:sz w:val="32"/>
          <w:szCs w:val="32"/>
        </w:rPr>
        <w:t>面向全国涉农本科高</w:t>
      </w:r>
      <w:r w:rsidRPr="00AF6D99">
        <w:rPr>
          <w:rFonts w:ascii="仿宋_GB2312" w:eastAsia="仿宋_GB2312" w:hint="eastAsia"/>
          <w:sz w:val="32"/>
          <w:szCs w:val="32"/>
        </w:rPr>
        <w:t>校</w:t>
      </w:r>
      <w:r>
        <w:rPr>
          <w:rFonts w:ascii="仿宋_GB2312" w:eastAsia="仿宋_GB2312" w:hint="eastAsia"/>
          <w:sz w:val="32"/>
          <w:szCs w:val="32"/>
        </w:rPr>
        <w:t>开展。根据新农科建设的目标任务</w:t>
      </w:r>
      <w:r w:rsidRPr="00563ED7">
        <w:rPr>
          <w:rFonts w:ascii="仿宋_GB2312" w:eastAsia="仿宋_GB2312" w:hint="eastAsia"/>
          <w:sz w:val="32"/>
          <w:szCs w:val="32"/>
        </w:rPr>
        <w:t>，</w:t>
      </w:r>
      <w:r>
        <w:rPr>
          <w:rFonts w:ascii="仿宋_GB2312" w:eastAsia="仿宋_GB2312" w:hint="eastAsia"/>
          <w:sz w:val="32"/>
          <w:szCs w:val="32"/>
        </w:rPr>
        <w:t>项目设置《新农</w:t>
      </w:r>
      <w:r w:rsidRPr="00563ED7">
        <w:rPr>
          <w:rFonts w:ascii="仿宋_GB2312" w:eastAsia="仿宋_GB2312" w:hint="eastAsia"/>
          <w:sz w:val="32"/>
          <w:szCs w:val="32"/>
        </w:rPr>
        <w:t>科研究与</w:t>
      </w:r>
      <w:r>
        <w:rPr>
          <w:rFonts w:ascii="仿宋_GB2312" w:eastAsia="仿宋_GB2312" w:hint="eastAsia"/>
          <w:sz w:val="32"/>
          <w:szCs w:val="32"/>
        </w:rPr>
        <w:t>改革</w:t>
      </w:r>
      <w:r w:rsidRPr="00563ED7">
        <w:rPr>
          <w:rFonts w:ascii="仿宋_GB2312" w:eastAsia="仿宋_GB2312" w:hint="eastAsia"/>
          <w:sz w:val="32"/>
          <w:szCs w:val="32"/>
        </w:rPr>
        <w:t>实践项目指南》（见附件1</w:t>
      </w:r>
      <w:r>
        <w:rPr>
          <w:rFonts w:ascii="仿宋_GB2312" w:eastAsia="仿宋_GB2312" w:hint="eastAsia"/>
          <w:sz w:val="32"/>
          <w:szCs w:val="32"/>
        </w:rPr>
        <w:t>，以下简称《项目指南》</w:t>
      </w:r>
      <w:r w:rsidRPr="00563ED7">
        <w:rPr>
          <w:rFonts w:ascii="仿宋_GB2312" w:eastAsia="仿宋_GB2312" w:hint="eastAsia"/>
          <w:sz w:val="32"/>
          <w:szCs w:val="32"/>
        </w:rPr>
        <w:t>）</w:t>
      </w:r>
      <w:r>
        <w:rPr>
          <w:rFonts w:ascii="仿宋_GB2312" w:eastAsia="仿宋_GB2312" w:hint="eastAsia"/>
          <w:sz w:val="32"/>
          <w:szCs w:val="32"/>
        </w:rPr>
        <w:t>，设</w:t>
      </w:r>
      <w:r w:rsidRPr="00586D2F">
        <w:rPr>
          <w:rFonts w:ascii="仿宋_GB2312" w:eastAsia="仿宋_GB2312" w:hint="eastAsia"/>
          <w:sz w:val="32"/>
          <w:szCs w:val="32"/>
        </w:rPr>
        <w:t>新农科建设发展理念研究</w:t>
      </w:r>
      <w:r>
        <w:rPr>
          <w:rFonts w:ascii="仿宋_GB2312" w:eastAsia="仿宋_GB2312" w:hint="eastAsia"/>
          <w:sz w:val="32"/>
          <w:szCs w:val="32"/>
        </w:rPr>
        <w:t>与</w:t>
      </w:r>
      <w:r w:rsidRPr="00586D2F">
        <w:rPr>
          <w:rFonts w:ascii="仿宋_GB2312" w:eastAsia="仿宋_GB2312" w:hint="eastAsia"/>
          <w:sz w:val="32"/>
          <w:szCs w:val="32"/>
        </w:rPr>
        <w:t>实践、专业优化改革攻坚实践、新型农林人才培养改革实践、协同育人机制创新实践、质量文化建设综合改革实践</w:t>
      </w:r>
      <w:r>
        <w:rPr>
          <w:rFonts w:ascii="仿宋_GB2312" w:eastAsia="仿宋_GB2312" w:hint="eastAsia"/>
          <w:sz w:val="32"/>
          <w:szCs w:val="32"/>
        </w:rPr>
        <w:t>等5</w:t>
      </w:r>
      <w:r w:rsidRPr="00586D2F">
        <w:rPr>
          <w:rFonts w:ascii="仿宋_GB2312" w:eastAsia="仿宋_GB2312" w:hint="eastAsia"/>
          <w:sz w:val="32"/>
          <w:szCs w:val="32"/>
        </w:rPr>
        <w:t>个</w:t>
      </w:r>
      <w:r>
        <w:rPr>
          <w:rFonts w:ascii="仿宋_GB2312" w:eastAsia="仿宋_GB2312" w:hint="eastAsia"/>
          <w:sz w:val="32"/>
          <w:szCs w:val="32"/>
        </w:rPr>
        <w:t>选题领域，共2</w:t>
      </w:r>
      <w:r>
        <w:rPr>
          <w:rFonts w:ascii="仿宋_GB2312" w:eastAsia="仿宋_GB2312"/>
          <w:sz w:val="32"/>
          <w:szCs w:val="32"/>
        </w:rPr>
        <w:t>9</w:t>
      </w:r>
      <w:r w:rsidRPr="00586D2F">
        <w:rPr>
          <w:rFonts w:ascii="仿宋_GB2312" w:eastAsia="仿宋_GB2312" w:hint="eastAsia"/>
          <w:sz w:val="32"/>
          <w:szCs w:val="32"/>
        </w:rPr>
        <w:t>个选题</w:t>
      </w:r>
      <w:r>
        <w:rPr>
          <w:rFonts w:ascii="仿宋_GB2312" w:eastAsia="仿宋_GB2312" w:hint="eastAsia"/>
          <w:sz w:val="32"/>
          <w:szCs w:val="32"/>
        </w:rPr>
        <w:t>方向</w:t>
      </w:r>
      <w:r w:rsidRPr="00586D2F">
        <w:rPr>
          <w:rFonts w:ascii="仿宋_GB2312" w:eastAsia="仿宋_GB2312" w:hint="eastAsia"/>
          <w:sz w:val="32"/>
          <w:szCs w:val="32"/>
        </w:rPr>
        <w:t>。</w:t>
      </w:r>
      <w:r>
        <w:rPr>
          <w:rFonts w:ascii="仿宋_GB2312" w:eastAsia="仿宋_GB2312" w:hint="eastAsia"/>
          <w:sz w:val="32"/>
          <w:szCs w:val="32"/>
        </w:rPr>
        <w:t>理论研究项目周期为1—2年，实践项目周期为4年。</w:t>
      </w:r>
    </w:p>
    <w:p w:rsidR="00E732DB" w:rsidRDefault="00E732DB" w:rsidP="00E732DB">
      <w:pPr>
        <w:adjustRightInd w:val="0"/>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有关单位要全面</w:t>
      </w:r>
      <w:r w:rsidRPr="0018376B">
        <w:rPr>
          <w:rFonts w:ascii="仿宋_GB2312" w:eastAsia="仿宋_GB2312" w:hint="eastAsia"/>
          <w:sz w:val="32"/>
          <w:szCs w:val="32"/>
        </w:rPr>
        <w:t>贯彻</w:t>
      </w:r>
      <w:r>
        <w:rPr>
          <w:rFonts w:ascii="仿宋_GB2312" w:eastAsia="仿宋_GB2312" w:hint="eastAsia"/>
          <w:sz w:val="32"/>
          <w:szCs w:val="32"/>
        </w:rPr>
        <w:t>习近平</w:t>
      </w:r>
      <w:r w:rsidRPr="0018376B">
        <w:rPr>
          <w:rFonts w:ascii="仿宋_GB2312" w:eastAsia="仿宋_GB2312" w:hint="eastAsia"/>
          <w:sz w:val="32"/>
          <w:szCs w:val="32"/>
        </w:rPr>
        <w:t>总书记重要回信精神，</w:t>
      </w:r>
      <w:r>
        <w:rPr>
          <w:rFonts w:ascii="仿宋_GB2312" w:eastAsia="仿宋_GB2312" w:hint="eastAsia"/>
          <w:sz w:val="32"/>
          <w:szCs w:val="32"/>
        </w:rPr>
        <w:t>充分认识建设发展新农科</w:t>
      </w:r>
      <w:r w:rsidRPr="000C399A">
        <w:rPr>
          <w:rFonts w:ascii="仿宋_GB2312" w:eastAsia="仿宋_GB2312" w:hint="eastAsia"/>
          <w:sz w:val="32"/>
          <w:szCs w:val="32"/>
        </w:rPr>
        <w:t>的</w:t>
      </w:r>
      <w:r>
        <w:rPr>
          <w:rFonts w:ascii="仿宋_GB2312" w:eastAsia="仿宋_GB2312" w:hint="eastAsia"/>
          <w:sz w:val="32"/>
          <w:szCs w:val="32"/>
        </w:rPr>
        <w:t>重要意义</w:t>
      </w:r>
      <w:r w:rsidRPr="000C399A">
        <w:rPr>
          <w:rFonts w:ascii="仿宋_GB2312" w:eastAsia="仿宋_GB2312" w:hint="eastAsia"/>
          <w:sz w:val="32"/>
          <w:szCs w:val="32"/>
        </w:rPr>
        <w:t>，</w:t>
      </w:r>
      <w:r>
        <w:rPr>
          <w:rFonts w:ascii="仿宋_GB2312" w:eastAsia="仿宋_GB2312" w:hint="eastAsia"/>
          <w:sz w:val="32"/>
          <w:szCs w:val="32"/>
        </w:rPr>
        <w:t>落实</w:t>
      </w:r>
      <w:r w:rsidRPr="0018376B">
        <w:rPr>
          <w:rFonts w:ascii="仿宋_GB2312" w:eastAsia="仿宋_GB2312" w:hint="eastAsia"/>
          <w:sz w:val="32"/>
          <w:szCs w:val="32"/>
        </w:rPr>
        <w:t>“安吉共识”“北大仓行动”</w:t>
      </w:r>
      <w:r>
        <w:rPr>
          <w:rFonts w:ascii="仿宋_GB2312" w:eastAsia="仿宋_GB2312" w:hint="eastAsia"/>
          <w:sz w:val="32"/>
          <w:szCs w:val="32"/>
        </w:rPr>
        <w:t>“北京指南”</w:t>
      </w:r>
      <w:r w:rsidRPr="0018376B">
        <w:rPr>
          <w:rFonts w:ascii="仿宋_GB2312" w:eastAsia="仿宋_GB2312" w:hint="eastAsia"/>
          <w:sz w:val="32"/>
          <w:szCs w:val="32"/>
        </w:rPr>
        <w:t>的新理念、新使命</w:t>
      </w:r>
      <w:r>
        <w:rPr>
          <w:rFonts w:ascii="仿宋_GB2312" w:eastAsia="仿宋_GB2312" w:hint="eastAsia"/>
          <w:sz w:val="32"/>
          <w:szCs w:val="32"/>
        </w:rPr>
        <w:t>、</w:t>
      </w:r>
      <w:r w:rsidRPr="0018376B">
        <w:rPr>
          <w:rFonts w:ascii="仿宋_GB2312" w:eastAsia="仿宋_GB2312" w:hint="eastAsia"/>
          <w:sz w:val="32"/>
          <w:szCs w:val="32"/>
        </w:rPr>
        <w:t>新目标</w:t>
      </w:r>
      <w:r>
        <w:rPr>
          <w:rFonts w:ascii="仿宋_GB2312" w:eastAsia="仿宋_GB2312" w:hint="eastAsia"/>
          <w:sz w:val="32"/>
          <w:szCs w:val="32"/>
        </w:rPr>
        <w:t>、新举措，认真组织</w:t>
      </w:r>
      <w:r w:rsidRPr="00C84916">
        <w:rPr>
          <w:rFonts w:ascii="仿宋_GB2312" w:eastAsia="仿宋_GB2312" w:hint="eastAsia"/>
          <w:sz w:val="32"/>
          <w:szCs w:val="32"/>
        </w:rPr>
        <w:t>新农科研究与改革实践</w:t>
      </w:r>
      <w:r>
        <w:rPr>
          <w:rFonts w:ascii="仿宋_GB2312" w:eastAsia="仿宋_GB2312" w:hint="eastAsia"/>
          <w:sz w:val="32"/>
          <w:szCs w:val="32"/>
        </w:rPr>
        <w:t>项目的申报、推荐与实施，全面推动新时代高等农林教育</w:t>
      </w:r>
      <w:r w:rsidRPr="000C399A">
        <w:rPr>
          <w:rFonts w:ascii="仿宋_GB2312" w:eastAsia="仿宋_GB2312" w:hint="eastAsia"/>
          <w:sz w:val="32"/>
          <w:szCs w:val="32"/>
        </w:rPr>
        <w:t>创新</w:t>
      </w:r>
      <w:r>
        <w:rPr>
          <w:rFonts w:ascii="仿宋_GB2312" w:eastAsia="仿宋_GB2312" w:hint="eastAsia"/>
          <w:sz w:val="32"/>
          <w:szCs w:val="32"/>
        </w:rPr>
        <w:t>发展。各农林类专业教学指导委员会要做好对有关项目的研究与指导。</w:t>
      </w:r>
    </w:p>
    <w:p w:rsidR="00E732DB" w:rsidRDefault="00E732DB" w:rsidP="00E732DB">
      <w:pPr>
        <w:adjustRightInd w:val="0"/>
        <w:snapToGrid w:val="0"/>
        <w:spacing w:line="560" w:lineRule="exact"/>
        <w:ind w:firstLineChars="200" w:firstLine="640"/>
        <w:rPr>
          <w:rFonts w:ascii="仿宋_GB2312" w:eastAsia="仿宋_GB2312"/>
          <w:sz w:val="32"/>
          <w:szCs w:val="32"/>
        </w:rPr>
      </w:pPr>
    </w:p>
    <w:p w:rsidR="00E732DB" w:rsidRPr="004D20DA" w:rsidRDefault="00E732DB" w:rsidP="00E732DB">
      <w:pPr>
        <w:adjustRightInd w:val="0"/>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lastRenderedPageBreak/>
        <w:t>二</w:t>
      </w:r>
      <w:r w:rsidRPr="004D20DA">
        <w:rPr>
          <w:rFonts w:ascii="黑体" w:eastAsia="黑体" w:hAnsi="黑体" w:hint="eastAsia"/>
          <w:sz w:val="32"/>
          <w:szCs w:val="32"/>
        </w:rPr>
        <w:t>、</w:t>
      </w:r>
      <w:r>
        <w:rPr>
          <w:rFonts w:ascii="黑体" w:eastAsia="黑体" w:hAnsi="黑体" w:hint="eastAsia"/>
          <w:sz w:val="32"/>
          <w:szCs w:val="32"/>
        </w:rPr>
        <w:t>项目</w:t>
      </w:r>
      <w:r w:rsidRPr="004D20DA">
        <w:rPr>
          <w:rFonts w:ascii="黑体" w:eastAsia="黑体" w:hAnsi="黑体" w:hint="eastAsia"/>
          <w:sz w:val="32"/>
          <w:szCs w:val="32"/>
        </w:rPr>
        <w:t>推荐</w:t>
      </w:r>
    </w:p>
    <w:p w:rsidR="00E732DB" w:rsidRDefault="00E732DB" w:rsidP="00E732DB">
      <w:pPr>
        <w:adjustRightInd w:val="0"/>
        <w:snapToGrid w:val="0"/>
        <w:spacing w:line="640" w:lineRule="exact"/>
        <w:ind w:firstLineChars="200" w:firstLine="640"/>
        <w:rPr>
          <w:rFonts w:ascii="仿宋_GB2312" w:eastAsia="仿宋_GB2312"/>
          <w:sz w:val="32"/>
          <w:szCs w:val="32"/>
        </w:rPr>
      </w:pPr>
      <w:r>
        <w:rPr>
          <w:rFonts w:ascii="仿宋_GB2312" w:eastAsia="仿宋_GB2312" w:hint="eastAsia"/>
          <w:sz w:val="32"/>
          <w:szCs w:val="32"/>
        </w:rPr>
        <w:t>各单位</w:t>
      </w:r>
      <w:r w:rsidRPr="00586D2F">
        <w:rPr>
          <w:rFonts w:ascii="仿宋_GB2312" w:eastAsia="仿宋_GB2312" w:hint="eastAsia"/>
          <w:sz w:val="32"/>
          <w:szCs w:val="32"/>
        </w:rPr>
        <w:t>根据</w:t>
      </w:r>
      <w:r w:rsidRPr="000C399A">
        <w:rPr>
          <w:rFonts w:ascii="仿宋_GB2312" w:eastAsia="仿宋_GB2312" w:hint="eastAsia"/>
          <w:sz w:val="32"/>
          <w:szCs w:val="32"/>
        </w:rPr>
        <w:t>《项目指南》</w:t>
      </w:r>
      <w:r>
        <w:rPr>
          <w:rFonts w:ascii="仿宋_GB2312" w:eastAsia="仿宋_GB2312" w:hint="eastAsia"/>
          <w:sz w:val="32"/>
          <w:szCs w:val="32"/>
        </w:rPr>
        <w:t>确定选题方向，设计新农</w:t>
      </w:r>
      <w:r w:rsidRPr="00586D2F">
        <w:rPr>
          <w:rFonts w:ascii="仿宋_GB2312" w:eastAsia="仿宋_GB2312" w:hint="eastAsia"/>
          <w:sz w:val="32"/>
          <w:szCs w:val="32"/>
        </w:rPr>
        <w:t>科</w:t>
      </w:r>
      <w:r>
        <w:rPr>
          <w:rFonts w:ascii="仿宋_GB2312" w:eastAsia="仿宋_GB2312" w:hint="eastAsia"/>
          <w:sz w:val="32"/>
          <w:szCs w:val="32"/>
        </w:rPr>
        <w:t>研究与改革实践内容，填写《新农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w:t>
      </w:r>
      <w:r>
        <w:rPr>
          <w:rFonts w:ascii="仿宋_GB2312" w:eastAsia="仿宋_GB2312" w:hint="eastAsia"/>
          <w:sz w:val="32"/>
          <w:szCs w:val="32"/>
        </w:rPr>
        <w:t>申报书</w:t>
      </w:r>
      <w:r w:rsidRPr="000C399A">
        <w:rPr>
          <w:rFonts w:ascii="仿宋_GB2312" w:eastAsia="仿宋_GB2312" w:hint="eastAsia"/>
          <w:sz w:val="32"/>
          <w:szCs w:val="32"/>
        </w:rPr>
        <w:t>》（见附件2）</w:t>
      </w:r>
      <w:r>
        <w:rPr>
          <w:rFonts w:ascii="仿宋_GB2312" w:eastAsia="仿宋_GB2312" w:hint="eastAsia"/>
          <w:sz w:val="32"/>
          <w:szCs w:val="32"/>
        </w:rPr>
        <w:t>。</w:t>
      </w:r>
      <w:r w:rsidRPr="00BB47F2">
        <w:rPr>
          <w:rFonts w:ascii="仿宋_GB2312" w:eastAsia="仿宋_GB2312" w:hint="eastAsia"/>
          <w:sz w:val="32"/>
          <w:szCs w:val="32"/>
        </w:rPr>
        <w:t>各地各高校在</w:t>
      </w:r>
      <w:r>
        <w:rPr>
          <w:rFonts w:ascii="仿宋_GB2312" w:eastAsia="仿宋_GB2312" w:hint="eastAsia"/>
          <w:sz w:val="32"/>
          <w:szCs w:val="32"/>
        </w:rPr>
        <w:t>项目</w:t>
      </w:r>
      <w:r w:rsidRPr="00BB47F2">
        <w:rPr>
          <w:rFonts w:ascii="仿宋_GB2312" w:eastAsia="仿宋_GB2312" w:hint="eastAsia"/>
          <w:sz w:val="32"/>
          <w:szCs w:val="32"/>
        </w:rPr>
        <w:t>推荐过程中，要做好统筹设计，面向涉农高校和涉农专业推荐项目，着力布局新农科</w:t>
      </w:r>
      <w:r>
        <w:rPr>
          <w:rFonts w:ascii="仿宋_GB2312" w:eastAsia="仿宋_GB2312" w:hint="eastAsia"/>
          <w:sz w:val="32"/>
          <w:szCs w:val="32"/>
        </w:rPr>
        <w:t>建设</w:t>
      </w:r>
      <w:r w:rsidRPr="00BB47F2">
        <w:rPr>
          <w:rFonts w:ascii="仿宋_GB2312" w:eastAsia="仿宋_GB2312" w:hint="eastAsia"/>
          <w:sz w:val="32"/>
          <w:szCs w:val="32"/>
        </w:rPr>
        <w:t>。</w:t>
      </w:r>
      <w:r>
        <w:rPr>
          <w:rFonts w:ascii="仿宋_GB2312" w:eastAsia="仿宋_GB2312" w:hint="eastAsia"/>
          <w:sz w:val="32"/>
          <w:szCs w:val="32"/>
        </w:rPr>
        <w:t>各高校在项目选题时，要对选题领域合理布局，避免过度集中。</w:t>
      </w:r>
    </w:p>
    <w:p w:rsidR="00E732DB" w:rsidRDefault="00E732DB" w:rsidP="00E732DB">
      <w:pPr>
        <w:adjustRightInd w:val="0"/>
        <w:snapToGrid w:val="0"/>
        <w:spacing w:line="640" w:lineRule="exact"/>
        <w:ind w:firstLineChars="200" w:firstLine="643"/>
        <w:rPr>
          <w:rFonts w:ascii="仿宋_GB2312" w:eastAsia="仿宋_GB2312"/>
          <w:sz w:val="32"/>
          <w:szCs w:val="32"/>
        </w:rPr>
      </w:pPr>
      <w:r w:rsidRPr="00A301DA">
        <w:rPr>
          <w:rFonts w:ascii="楷体_GB2312" w:eastAsia="楷体_GB2312" w:hint="eastAsia"/>
          <w:b/>
          <w:sz w:val="32"/>
          <w:szCs w:val="32"/>
        </w:rPr>
        <w:t>1.推荐数量。</w:t>
      </w:r>
      <w:r>
        <w:rPr>
          <w:rFonts w:ascii="仿宋_GB2312" w:eastAsia="仿宋_GB2312" w:hint="eastAsia"/>
          <w:sz w:val="32"/>
          <w:szCs w:val="32"/>
        </w:rPr>
        <w:t>有关中央部门所属</w:t>
      </w:r>
      <w:r w:rsidRPr="00BB47F2">
        <w:rPr>
          <w:rFonts w:ascii="仿宋_GB2312" w:eastAsia="仿宋_GB2312" w:hint="eastAsia"/>
          <w:sz w:val="32"/>
          <w:szCs w:val="32"/>
        </w:rPr>
        <w:t>高校和部省合建高校</w:t>
      </w:r>
      <w:r>
        <w:rPr>
          <w:rFonts w:ascii="仿宋_GB2312" w:eastAsia="仿宋_GB2312" w:hint="eastAsia"/>
          <w:sz w:val="32"/>
          <w:szCs w:val="32"/>
        </w:rPr>
        <w:t>，每校</w:t>
      </w:r>
      <w:r w:rsidRPr="00BB47F2">
        <w:rPr>
          <w:rFonts w:ascii="仿宋_GB2312" w:eastAsia="仿宋_GB2312" w:hint="eastAsia"/>
          <w:sz w:val="32"/>
          <w:szCs w:val="32"/>
        </w:rPr>
        <w:t>可推荐不超过</w:t>
      </w:r>
      <w:r>
        <w:rPr>
          <w:rFonts w:ascii="仿宋_GB2312" w:eastAsia="仿宋_GB2312" w:hint="eastAsia"/>
          <w:sz w:val="32"/>
          <w:szCs w:val="32"/>
        </w:rPr>
        <w:t>5</w:t>
      </w:r>
      <w:r w:rsidRPr="00BB47F2">
        <w:rPr>
          <w:rFonts w:ascii="仿宋_GB2312" w:eastAsia="仿宋_GB2312" w:hint="eastAsia"/>
          <w:sz w:val="32"/>
          <w:szCs w:val="32"/>
        </w:rPr>
        <w:t>项；各</w:t>
      </w:r>
      <w:r>
        <w:rPr>
          <w:rFonts w:ascii="仿宋_GB2312" w:eastAsia="仿宋_GB2312" w:hint="eastAsia"/>
          <w:sz w:val="32"/>
          <w:szCs w:val="32"/>
        </w:rPr>
        <w:t>省级</w:t>
      </w:r>
      <w:r w:rsidRPr="00BB47F2">
        <w:rPr>
          <w:rFonts w:ascii="仿宋_GB2312" w:eastAsia="仿宋_GB2312" w:hint="eastAsia"/>
          <w:sz w:val="32"/>
          <w:szCs w:val="32"/>
        </w:rPr>
        <w:t>教育行政部门组织</w:t>
      </w:r>
      <w:r>
        <w:rPr>
          <w:rFonts w:ascii="仿宋_GB2312" w:eastAsia="仿宋_GB2312" w:hint="eastAsia"/>
          <w:sz w:val="32"/>
          <w:szCs w:val="32"/>
        </w:rPr>
        <w:t>所属有关高校</w:t>
      </w:r>
      <w:r w:rsidRPr="00BB47F2">
        <w:rPr>
          <w:rFonts w:ascii="仿宋_GB2312" w:eastAsia="仿宋_GB2312" w:hint="eastAsia"/>
          <w:sz w:val="32"/>
          <w:szCs w:val="32"/>
        </w:rPr>
        <w:t>申报，</w:t>
      </w:r>
      <w:r>
        <w:rPr>
          <w:rFonts w:ascii="仿宋_GB2312" w:eastAsia="仿宋_GB2312" w:hint="eastAsia"/>
          <w:sz w:val="32"/>
          <w:szCs w:val="32"/>
        </w:rPr>
        <w:t>每省（区、市）</w:t>
      </w:r>
      <w:r w:rsidRPr="00BB47F2">
        <w:rPr>
          <w:rFonts w:ascii="仿宋_GB2312" w:eastAsia="仿宋_GB2312" w:hint="eastAsia"/>
          <w:sz w:val="32"/>
          <w:szCs w:val="32"/>
        </w:rPr>
        <w:t>择优推荐不超过</w:t>
      </w:r>
      <w:r>
        <w:rPr>
          <w:rFonts w:ascii="仿宋_GB2312" w:eastAsia="仿宋_GB2312" w:hint="eastAsia"/>
          <w:sz w:val="32"/>
          <w:szCs w:val="32"/>
        </w:rPr>
        <w:t>10项（不含部省合建高校，其中</w:t>
      </w:r>
      <w:r w:rsidRPr="00BB47F2">
        <w:rPr>
          <w:rFonts w:ascii="仿宋_GB2312" w:eastAsia="仿宋_GB2312" w:hint="eastAsia"/>
          <w:sz w:val="32"/>
          <w:szCs w:val="32"/>
        </w:rPr>
        <w:t>《项目指南》</w:t>
      </w:r>
      <w:r>
        <w:rPr>
          <w:rFonts w:ascii="仿宋_GB2312" w:eastAsia="仿宋_GB2312" w:hint="eastAsia"/>
          <w:sz w:val="32"/>
          <w:szCs w:val="32"/>
        </w:rPr>
        <w:t>第22选题方向推荐不超过1项），每校总数不超过4项。</w:t>
      </w:r>
    </w:p>
    <w:p w:rsidR="00E732DB" w:rsidRDefault="00E732DB" w:rsidP="00E732DB">
      <w:pPr>
        <w:adjustRightInd w:val="0"/>
        <w:snapToGrid w:val="0"/>
        <w:spacing w:line="640" w:lineRule="exact"/>
        <w:ind w:firstLineChars="200" w:firstLine="643"/>
        <w:rPr>
          <w:rFonts w:ascii="仿宋_GB2312" w:eastAsia="仿宋_GB2312"/>
          <w:sz w:val="32"/>
          <w:szCs w:val="32"/>
        </w:rPr>
      </w:pPr>
      <w:r w:rsidRPr="00A301DA">
        <w:rPr>
          <w:rFonts w:ascii="楷体_GB2312" w:eastAsia="楷体_GB2312" w:hint="eastAsia"/>
          <w:b/>
          <w:sz w:val="32"/>
          <w:szCs w:val="32"/>
        </w:rPr>
        <w:t>2.推荐方式。</w:t>
      </w:r>
      <w:r w:rsidRPr="00294D18">
        <w:rPr>
          <w:rFonts w:ascii="仿宋_GB2312" w:eastAsia="仿宋_GB2312" w:hint="eastAsia"/>
          <w:sz w:val="32"/>
          <w:szCs w:val="32"/>
        </w:rPr>
        <w:t>教育部直属高校直接报教育部；其他中央部门所属高校经主管部门同意后报教育部；地方高校</w:t>
      </w:r>
      <w:r>
        <w:rPr>
          <w:rFonts w:ascii="仿宋_GB2312" w:eastAsia="仿宋_GB2312" w:hint="eastAsia"/>
          <w:sz w:val="32"/>
          <w:szCs w:val="32"/>
        </w:rPr>
        <w:t>（</w:t>
      </w:r>
      <w:proofErr w:type="gramStart"/>
      <w:r>
        <w:rPr>
          <w:rFonts w:ascii="仿宋_GB2312" w:eastAsia="仿宋_GB2312" w:hint="eastAsia"/>
          <w:sz w:val="32"/>
          <w:szCs w:val="32"/>
        </w:rPr>
        <w:t>含部省</w:t>
      </w:r>
      <w:proofErr w:type="gramEnd"/>
      <w:r>
        <w:rPr>
          <w:rFonts w:ascii="仿宋_GB2312" w:eastAsia="仿宋_GB2312" w:hint="eastAsia"/>
          <w:sz w:val="32"/>
          <w:szCs w:val="32"/>
        </w:rPr>
        <w:t>合建高校）</w:t>
      </w:r>
      <w:r w:rsidRPr="00294D18">
        <w:rPr>
          <w:rFonts w:ascii="仿宋_GB2312" w:eastAsia="仿宋_GB2312" w:hint="eastAsia"/>
          <w:sz w:val="32"/>
          <w:szCs w:val="32"/>
        </w:rPr>
        <w:t>由省级教育行政部门统一报教育部。</w:t>
      </w:r>
    </w:p>
    <w:p w:rsidR="00E732DB" w:rsidRDefault="00E732DB" w:rsidP="00E732DB">
      <w:pPr>
        <w:adjustRightInd w:val="0"/>
        <w:snapToGrid w:val="0"/>
        <w:spacing w:line="640" w:lineRule="exact"/>
        <w:ind w:firstLineChars="200" w:firstLine="643"/>
        <w:rPr>
          <w:rFonts w:ascii="仿宋_GB2312" w:eastAsia="仿宋_GB2312"/>
          <w:sz w:val="32"/>
          <w:szCs w:val="32"/>
        </w:rPr>
      </w:pPr>
      <w:r w:rsidRPr="00781381">
        <w:rPr>
          <w:rFonts w:ascii="楷体_GB2312" w:eastAsia="楷体_GB2312" w:hint="eastAsia"/>
          <w:b/>
          <w:sz w:val="32"/>
          <w:szCs w:val="32"/>
        </w:rPr>
        <w:t>3</w:t>
      </w:r>
      <w:r w:rsidRPr="00781381">
        <w:rPr>
          <w:rFonts w:ascii="楷体_GB2312" w:eastAsia="楷体_GB2312"/>
          <w:b/>
          <w:sz w:val="32"/>
          <w:szCs w:val="32"/>
        </w:rPr>
        <w:t>.委托项目</w:t>
      </w:r>
      <w:r w:rsidRPr="00781381">
        <w:rPr>
          <w:rFonts w:ascii="楷体_GB2312" w:eastAsia="楷体_GB2312" w:hint="eastAsia"/>
          <w:b/>
          <w:sz w:val="32"/>
          <w:szCs w:val="32"/>
        </w:rPr>
        <w:t>。</w:t>
      </w:r>
      <w:r>
        <w:rPr>
          <w:rFonts w:ascii="仿宋_GB2312" w:eastAsia="仿宋_GB2312"/>
          <w:sz w:val="32"/>
          <w:szCs w:val="32"/>
        </w:rPr>
        <w:t>新农科研究与改革实践另设立部分委托项目</w:t>
      </w:r>
      <w:r>
        <w:rPr>
          <w:rFonts w:ascii="仿宋_GB2312" w:eastAsia="仿宋_GB2312" w:hint="eastAsia"/>
          <w:sz w:val="32"/>
          <w:szCs w:val="32"/>
        </w:rPr>
        <w:t>，由承担单位直接报教育部，不占用所在单位名额。</w:t>
      </w:r>
    </w:p>
    <w:p w:rsidR="00E732DB" w:rsidRPr="00640FD9" w:rsidRDefault="00E732DB" w:rsidP="00E732DB">
      <w:pPr>
        <w:adjustRightInd w:val="0"/>
        <w:snapToGrid w:val="0"/>
        <w:spacing w:line="640" w:lineRule="exact"/>
        <w:ind w:firstLineChars="200" w:firstLine="643"/>
        <w:rPr>
          <w:rFonts w:ascii="仿宋_GB2312" w:eastAsia="仿宋_GB2312"/>
          <w:sz w:val="32"/>
          <w:szCs w:val="32"/>
        </w:rPr>
      </w:pPr>
      <w:r>
        <w:rPr>
          <w:rFonts w:ascii="楷体_GB2312" w:eastAsia="楷体_GB2312"/>
          <w:b/>
          <w:sz w:val="32"/>
          <w:szCs w:val="32"/>
        </w:rPr>
        <w:t>4</w:t>
      </w:r>
      <w:r w:rsidRPr="00A301DA">
        <w:rPr>
          <w:rFonts w:ascii="楷体_GB2312" w:eastAsia="楷体_GB2312" w:hint="eastAsia"/>
          <w:b/>
          <w:sz w:val="32"/>
          <w:szCs w:val="32"/>
        </w:rPr>
        <w:t>.项目支持。</w:t>
      </w:r>
      <w:r w:rsidRPr="004D5DBD">
        <w:rPr>
          <w:rFonts w:ascii="仿宋_GB2312" w:eastAsia="仿宋_GB2312" w:hint="eastAsia"/>
          <w:sz w:val="32"/>
          <w:szCs w:val="32"/>
        </w:rPr>
        <w:t>项目</w:t>
      </w:r>
      <w:r w:rsidRPr="00AD0430">
        <w:rPr>
          <w:rFonts w:ascii="仿宋_GB2312" w:eastAsia="仿宋_GB2312" w:hint="eastAsia"/>
          <w:sz w:val="32"/>
          <w:szCs w:val="32"/>
        </w:rPr>
        <w:t>实施单位要提供</w:t>
      </w:r>
      <w:r>
        <w:rPr>
          <w:rFonts w:ascii="仿宋_GB2312" w:eastAsia="仿宋_GB2312" w:hint="eastAsia"/>
          <w:sz w:val="32"/>
          <w:szCs w:val="32"/>
        </w:rPr>
        <w:t>项目</w:t>
      </w:r>
      <w:r w:rsidRPr="00AD0430">
        <w:rPr>
          <w:rFonts w:ascii="仿宋_GB2312" w:eastAsia="仿宋_GB2312" w:hint="eastAsia"/>
          <w:sz w:val="32"/>
          <w:szCs w:val="32"/>
        </w:rPr>
        <w:t>经费和条件保障</w:t>
      </w:r>
      <w:r>
        <w:rPr>
          <w:rFonts w:ascii="仿宋_GB2312" w:eastAsia="仿宋_GB2312" w:hint="eastAsia"/>
          <w:sz w:val="32"/>
          <w:szCs w:val="32"/>
        </w:rPr>
        <w:t>。各</w:t>
      </w:r>
      <w:r w:rsidRPr="000C399A">
        <w:rPr>
          <w:rFonts w:ascii="仿宋_GB2312" w:eastAsia="仿宋_GB2312" w:hint="eastAsia"/>
          <w:sz w:val="32"/>
          <w:szCs w:val="32"/>
        </w:rPr>
        <w:t>高校</w:t>
      </w:r>
      <w:r>
        <w:rPr>
          <w:rFonts w:ascii="仿宋_GB2312" w:eastAsia="仿宋_GB2312" w:hint="eastAsia"/>
          <w:sz w:val="32"/>
          <w:szCs w:val="32"/>
        </w:rPr>
        <w:t>应</w:t>
      </w:r>
      <w:r w:rsidRPr="000C399A">
        <w:rPr>
          <w:rFonts w:ascii="仿宋_GB2312" w:eastAsia="仿宋_GB2312" w:hint="eastAsia"/>
          <w:sz w:val="32"/>
          <w:szCs w:val="32"/>
        </w:rPr>
        <w:t>统筹使用中央高校教育教学改革专项经费</w:t>
      </w:r>
      <w:r>
        <w:rPr>
          <w:rFonts w:ascii="仿宋_GB2312" w:eastAsia="仿宋_GB2312" w:hint="eastAsia"/>
          <w:sz w:val="32"/>
          <w:szCs w:val="32"/>
        </w:rPr>
        <w:t>支持项目实施</w:t>
      </w:r>
      <w:r w:rsidRPr="000C399A">
        <w:rPr>
          <w:rFonts w:ascii="仿宋_GB2312" w:eastAsia="仿宋_GB2312" w:hint="eastAsia"/>
          <w:sz w:val="32"/>
          <w:szCs w:val="32"/>
        </w:rPr>
        <w:t>；鼓励各地教育行政部门提供经费支持；</w:t>
      </w:r>
      <w:r w:rsidRPr="00AD0430">
        <w:rPr>
          <w:rFonts w:ascii="仿宋_GB2312" w:eastAsia="仿宋_GB2312" w:hint="eastAsia"/>
          <w:sz w:val="32"/>
          <w:szCs w:val="32"/>
        </w:rPr>
        <w:t>鼓励高校</w:t>
      </w:r>
      <w:r>
        <w:rPr>
          <w:rFonts w:ascii="仿宋_GB2312" w:eastAsia="仿宋_GB2312" w:hint="eastAsia"/>
          <w:sz w:val="32"/>
          <w:szCs w:val="32"/>
        </w:rPr>
        <w:t>、科研院所、企业</w:t>
      </w:r>
      <w:r w:rsidRPr="00AD0430">
        <w:rPr>
          <w:rFonts w:ascii="仿宋_GB2312" w:eastAsia="仿宋_GB2312" w:hint="eastAsia"/>
          <w:sz w:val="32"/>
          <w:szCs w:val="32"/>
        </w:rPr>
        <w:t>联合</w:t>
      </w:r>
      <w:r>
        <w:rPr>
          <w:rFonts w:ascii="仿宋_GB2312" w:eastAsia="仿宋_GB2312" w:hint="eastAsia"/>
          <w:sz w:val="32"/>
          <w:szCs w:val="32"/>
        </w:rPr>
        <w:t>申报，</w:t>
      </w:r>
      <w:r w:rsidRPr="000C399A">
        <w:rPr>
          <w:rFonts w:ascii="仿宋_GB2312" w:eastAsia="仿宋_GB2312" w:hint="eastAsia"/>
          <w:sz w:val="32"/>
          <w:szCs w:val="32"/>
        </w:rPr>
        <w:t>积极争取社会支持</w:t>
      </w:r>
      <w:r>
        <w:rPr>
          <w:rFonts w:ascii="仿宋_GB2312" w:eastAsia="仿宋_GB2312" w:hint="eastAsia"/>
          <w:sz w:val="32"/>
          <w:szCs w:val="32"/>
        </w:rPr>
        <w:t>，推进</w:t>
      </w:r>
      <w:r w:rsidRPr="000C399A">
        <w:rPr>
          <w:rFonts w:ascii="仿宋_GB2312" w:eastAsia="仿宋_GB2312" w:hint="eastAsia"/>
          <w:sz w:val="32"/>
          <w:szCs w:val="32"/>
        </w:rPr>
        <w:t>协同育</w:t>
      </w:r>
      <w:r w:rsidRPr="00640FD9">
        <w:rPr>
          <w:rFonts w:ascii="仿宋_GB2312" w:eastAsia="仿宋_GB2312" w:hint="eastAsia"/>
          <w:sz w:val="32"/>
          <w:szCs w:val="32"/>
        </w:rPr>
        <w:t>人。我部将在推进</w:t>
      </w:r>
      <w:r w:rsidRPr="00640FD9">
        <w:rPr>
          <w:rFonts w:ascii="仿宋_GB2312" w:eastAsia="仿宋_GB2312" w:hint="eastAsia"/>
          <w:sz w:val="32"/>
          <w:szCs w:val="32"/>
        </w:rPr>
        <w:lastRenderedPageBreak/>
        <w:t>新农科建设中，通过多种方式给予支持。</w:t>
      </w:r>
    </w:p>
    <w:p w:rsidR="00E732DB" w:rsidRDefault="00E732DB" w:rsidP="00E732DB">
      <w:pPr>
        <w:adjustRightInd w:val="0"/>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三</w:t>
      </w:r>
      <w:r w:rsidRPr="004D20DA">
        <w:rPr>
          <w:rFonts w:ascii="黑体" w:eastAsia="黑体" w:hAnsi="黑体" w:hint="eastAsia"/>
          <w:sz w:val="32"/>
          <w:szCs w:val="32"/>
        </w:rPr>
        <w:t>、</w:t>
      </w:r>
      <w:r>
        <w:rPr>
          <w:rFonts w:ascii="黑体" w:eastAsia="黑体" w:hAnsi="黑体" w:hint="eastAsia"/>
          <w:sz w:val="32"/>
          <w:szCs w:val="32"/>
        </w:rPr>
        <w:t>申报原则</w:t>
      </w:r>
    </w:p>
    <w:p w:rsidR="00E732DB" w:rsidRPr="00997DDB" w:rsidRDefault="00E732DB" w:rsidP="00E732DB">
      <w:pPr>
        <w:adjustRightInd w:val="0"/>
        <w:snapToGrid w:val="0"/>
        <w:spacing w:line="640" w:lineRule="exact"/>
        <w:ind w:firstLineChars="200" w:firstLine="643"/>
        <w:rPr>
          <w:rFonts w:ascii="仿宋_GB2312" w:eastAsia="仿宋_GB2312"/>
          <w:sz w:val="32"/>
          <w:szCs w:val="32"/>
        </w:rPr>
      </w:pPr>
      <w:r>
        <w:rPr>
          <w:rFonts w:ascii="楷体_GB2312" w:eastAsia="楷体_GB2312" w:hAnsi="黑体" w:hint="eastAsia"/>
          <w:b/>
          <w:sz w:val="32"/>
          <w:szCs w:val="32"/>
        </w:rPr>
        <w:t>1.</w:t>
      </w:r>
      <w:r w:rsidRPr="00997DDB">
        <w:rPr>
          <w:rFonts w:ascii="楷体_GB2312" w:eastAsia="楷体_GB2312" w:hAnsi="黑体" w:hint="eastAsia"/>
          <w:b/>
          <w:sz w:val="32"/>
          <w:szCs w:val="32"/>
        </w:rPr>
        <w:t>突出</w:t>
      </w:r>
      <w:r>
        <w:rPr>
          <w:rFonts w:ascii="楷体_GB2312" w:eastAsia="楷体_GB2312" w:hAnsi="黑体" w:hint="eastAsia"/>
          <w:b/>
          <w:sz w:val="32"/>
          <w:szCs w:val="32"/>
        </w:rPr>
        <w:t>创新</w:t>
      </w:r>
      <w:r w:rsidRPr="00997DDB">
        <w:rPr>
          <w:rFonts w:ascii="楷体_GB2312" w:eastAsia="楷体_GB2312" w:hAnsi="黑体" w:hint="eastAsia"/>
          <w:b/>
          <w:sz w:val="32"/>
          <w:szCs w:val="32"/>
        </w:rPr>
        <w:t>。</w:t>
      </w:r>
      <w:r>
        <w:rPr>
          <w:rFonts w:ascii="仿宋_GB2312" w:eastAsia="仿宋_GB2312" w:hint="eastAsia"/>
          <w:sz w:val="32"/>
          <w:szCs w:val="32"/>
        </w:rPr>
        <w:t>各高校要按照当前高等教育改革有关精神和工作部署</w:t>
      </w:r>
      <w:r w:rsidRPr="00997DDB">
        <w:rPr>
          <w:rFonts w:ascii="仿宋_GB2312" w:eastAsia="仿宋_GB2312" w:hint="eastAsia"/>
          <w:sz w:val="32"/>
          <w:szCs w:val="32"/>
        </w:rPr>
        <w:t>，</w:t>
      </w:r>
      <w:r>
        <w:rPr>
          <w:rFonts w:ascii="仿宋_GB2312" w:eastAsia="仿宋_GB2312" w:hint="eastAsia"/>
          <w:sz w:val="32"/>
          <w:szCs w:val="32"/>
        </w:rPr>
        <w:t>以改革创新为主线设计申报项目和开展实践，</w:t>
      </w:r>
      <w:r w:rsidRPr="00997DDB">
        <w:rPr>
          <w:rFonts w:ascii="仿宋_GB2312" w:eastAsia="仿宋_GB2312" w:hint="eastAsia"/>
          <w:sz w:val="32"/>
          <w:szCs w:val="32"/>
        </w:rPr>
        <w:t>着眼于</w:t>
      </w:r>
      <w:r>
        <w:rPr>
          <w:rFonts w:ascii="仿宋_GB2312" w:eastAsia="仿宋_GB2312" w:hint="eastAsia"/>
          <w:sz w:val="32"/>
          <w:szCs w:val="32"/>
        </w:rPr>
        <w:t>解决长期</w:t>
      </w:r>
      <w:r w:rsidRPr="00997DDB">
        <w:rPr>
          <w:rFonts w:ascii="仿宋_GB2312" w:eastAsia="仿宋_GB2312" w:hint="eastAsia"/>
          <w:sz w:val="32"/>
          <w:szCs w:val="32"/>
        </w:rPr>
        <w:t>制约</w:t>
      </w:r>
      <w:r>
        <w:rPr>
          <w:rFonts w:ascii="仿宋_GB2312" w:eastAsia="仿宋_GB2312" w:hint="eastAsia"/>
          <w:sz w:val="32"/>
          <w:szCs w:val="32"/>
        </w:rPr>
        <w:t>高等</w:t>
      </w:r>
      <w:r w:rsidRPr="00997DDB">
        <w:rPr>
          <w:rFonts w:ascii="仿宋_GB2312" w:eastAsia="仿宋_GB2312" w:hint="eastAsia"/>
          <w:sz w:val="32"/>
          <w:szCs w:val="32"/>
        </w:rPr>
        <w:t>农林教育改革发展的重点难点问题，</w:t>
      </w:r>
      <w:r>
        <w:rPr>
          <w:rFonts w:ascii="仿宋_GB2312" w:eastAsia="仿宋_GB2312" w:hint="eastAsia"/>
          <w:sz w:val="32"/>
          <w:szCs w:val="32"/>
        </w:rPr>
        <w:t>着眼于探索面向未来高等农林教育改革发展的新路径新范式，不作常规工作推进</w:t>
      </w:r>
      <w:r w:rsidRPr="00997DDB">
        <w:rPr>
          <w:rFonts w:ascii="仿宋_GB2312" w:eastAsia="仿宋_GB2312" w:hint="eastAsia"/>
          <w:sz w:val="32"/>
          <w:szCs w:val="32"/>
        </w:rPr>
        <w:t>。</w:t>
      </w:r>
    </w:p>
    <w:p w:rsidR="00E732DB" w:rsidRDefault="00E732DB" w:rsidP="00E732DB">
      <w:pPr>
        <w:adjustRightInd w:val="0"/>
        <w:snapToGrid w:val="0"/>
        <w:spacing w:line="640" w:lineRule="exact"/>
        <w:ind w:firstLineChars="200" w:firstLine="643"/>
        <w:rPr>
          <w:rFonts w:ascii="黑体" w:eastAsia="黑体" w:hAnsi="黑体"/>
          <w:sz w:val="32"/>
          <w:szCs w:val="32"/>
        </w:rPr>
      </w:pPr>
      <w:r>
        <w:rPr>
          <w:rFonts w:ascii="楷体_GB2312" w:eastAsia="楷体_GB2312" w:hAnsi="黑体" w:hint="eastAsia"/>
          <w:b/>
          <w:sz w:val="32"/>
          <w:szCs w:val="32"/>
        </w:rPr>
        <w:t>2.</w:t>
      </w:r>
      <w:r w:rsidRPr="00EC1879">
        <w:rPr>
          <w:rFonts w:ascii="楷体_GB2312" w:eastAsia="楷体_GB2312" w:hAnsi="黑体" w:hint="eastAsia"/>
          <w:b/>
          <w:sz w:val="32"/>
          <w:szCs w:val="32"/>
        </w:rPr>
        <w:t>突出特色。</w:t>
      </w:r>
      <w:r w:rsidRPr="00EC1879">
        <w:rPr>
          <w:rFonts w:ascii="仿宋_GB2312" w:eastAsia="仿宋_GB2312" w:hint="eastAsia"/>
          <w:sz w:val="32"/>
          <w:szCs w:val="32"/>
        </w:rPr>
        <w:t>不同类型</w:t>
      </w:r>
      <w:r>
        <w:rPr>
          <w:rFonts w:ascii="仿宋_GB2312" w:eastAsia="仿宋_GB2312" w:hint="eastAsia"/>
          <w:sz w:val="32"/>
          <w:szCs w:val="32"/>
        </w:rPr>
        <w:t>、不同区域的高</w:t>
      </w:r>
      <w:r w:rsidRPr="00EC1879">
        <w:rPr>
          <w:rFonts w:ascii="仿宋_GB2312" w:eastAsia="仿宋_GB2312" w:hint="eastAsia"/>
          <w:sz w:val="32"/>
          <w:szCs w:val="32"/>
        </w:rPr>
        <w:t>校</w:t>
      </w:r>
      <w:r>
        <w:rPr>
          <w:rFonts w:ascii="仿宋_GB2312" w:eastAsia="仿宋_GB2312" w:hint="eastAsia"/>
          <w:sz w:val="32"/>
          <w:szCs w:val="32"/>
        </w:rPr>
        <w:t>要根据各自发展</w:t>
      </w:r>
      <w:r w:rsidRPr="00EC1879">
        <w:rPr>
          <w:rFonts w:ascii="仿宋_GB2312" w:eastAsia="仿宋_GB2312" w:hint="eastAsia"/>
          <w:sz w:val="32"/>
          <w:szCs w:val="32"/>
        </w:rPr>
        <w:t>定位</w:t>
      </w:r>
      <w:r>
        <w:rPr>
          <w:rFonts w:ascii="仿宋_GB2312" w:eastAsia="仿宋_GB2312" w:hint="eastAsia"/>
          <w:sz w:val="32"/>
          <w:szCs w:val="32"/>
        </w:rPr>
        <w:t>，紧密结合办学优势</w:t>
      </w:r>
      <w:r w:rsidRPr="00EC1879">
        <w:rPr>
          <w:rFonts w:ascii="仿宋_GB2312" w:eastAsia="仿宋_GB2312" w:hint="eastAsia"/>
          <w:sz w:val="32"/>
          <w:szCs w:val="32"/>
        </w:rPr>
        <w:t>、结合</w:t>
      </w:r>
      <w:r>
        <w:rPr>
          <w:rFonts w:ascii="仿宋_GB2312" w:eastAsia="仿宋_GB2312" w:hint="eastAsia"/>
          <w:sz w:val="32"/>
          <w:szCs w:val="32"/>
        </w:rPr>
        <w:t>育人</w:t>
      </w:r>
      <w:r w:rsidRPr="00EC1879">
        <w:rPr>
          <w:rFonts w:ascii="仿宋_GB2312" w:eastAsia="仿宋_GB2312" w:hint="eastAsia"/>
          <w:sz w:val="32"/>
          <w:szCs w:val="32"/>
        </w:rPr>
        <w:t>特色</w:t>
      </w:r>
      <w:r>
        <w:rPr>
          <w:rFonts w:ascii="仿宋_GB2312" w:eastAsia="仿宋_GB2312" w:hint="eastAsia"/>
          <w:sz w:val="32"/>
          <w:szCs w:val="32"/>
        </w:rPr>
        <w:t>、</w:t>
      </w:r>
      <w:r w:rsidRPr="00EC1879">
        <w:rPr>
          <w:rFonts w:ascii="仿宋_GB2312" w:eastAsia="仿宋_GB2312" w:hint="eastAsia"/>
          <w:sz w:val="32"/>
          <w:szCs w:val="32"/>
        </w:rPr>
        <w:t>结合</w:t>
      </w:r>
      <w:r>
        <w:rPr>
          <w:rFonts w:ascii="仿宋_GB2312" w:eastAsia="仿宋_GB2312" w:hint="eastAsia"/>
          <w:sz w:val="32"/>
          <w:szCs w:val="32"/>
        </w:rPr>
        <w:t>工作基础、结合区域经济社会发展需求，合理选题，实现</w:t>
      </w:r>
      <w:r w:rsidRPr="00EC1879">
        <w:rPr>
          <w:rFonts w:ascii="仿宋_GB2312" w:eastAsia="仿宋_GB2312" w:hint="eastAsia"/>
          <w:sz w:val="32"/>
          <w:szCs w:val="32"/>
        </w:rPr>
        <w:t>分类</w:t>
      </w:r>
      <w:r>
        <w:rPr>
          <w:rFonts w:ascii="仿宋_GB2312" w:eastAsia="仿宋_GB2312" w:hint="eastAsia"/>
          <w:sz w:val="32"/>
          <w:szCs w:val="32"/>
        </w:rPr>
        <w:t>发展、特色发展、内涵发展</w:t>
      </w:r>
      <w:r w:rsidRPr="00EC1879">
        <w:rPr>
          <w:rFonts w:ascii="仿宋_GB2312" w:eastAsia="仿宋_GB2312" w:hint="eastAsia"/>
          <w:sz w:val="32"/>
          <w:szCs w:val="32"/>
        </w:rPr>
        <w:t>。</w:t>
      </w:r>
    </w:p>
    <w:p w:rsidR="00E732DB" w:rsidRDefault="00E732DB" w:rsidP="00E732DB">
      <w:pPr>
        <w:adjustRightInd w:val="0"/>
        <w:snapToGrid w:val="0"/>
        <w:spacing w:line="640" w:lineRule="exact"/>
        <w:ind w:firstLineChars="200" w:firstLine="643"/>
        <w:rPr>
          <w:rFonts w:ascii="仿宋_GB2312" w:eastAsia="仿宋_GB2312"/>
          <w:sz w:val="32"/>
          <w:szCs w:val="32"/>
        </w:rPr>
      </w:pPr>
      <w:r>
        <w:rPr>
          <w:rFonts w:ascii="楷体_GB2312" w:eastAsia="楷体_GB2312" w:hAnsi="黑体" w:hint="eastAsia"/>
          <w:b/>
          <w:sz w:val="32"/>
          <w:szCs w:val="32"/>
        </w:rPr>
        <w:t>3.突出</w:t>
      </w:r>
      <w:r w:rsidRPr="00EC1879">
        <w:rPr>
          <w:rFonts w:ascii="楷体_GB2312" w:eastAsia="楷体_GB2312" w:hAnsi="黑体" w:hint="eastAsia"/>
          <w:b/>
          <w:sz w:val="32"/>
          <w:szCs w:val="32"/>
        </w:rPr>
        <w:t>实践。</w:t>
      </w:r>
      <w:r w:rsidRPr="00695C2F">
        <w:rPr>
          <w:rFonts w:ascii="仿宋_GB2312" w:eastAsia="仿宋_GB2312" w:hint="eastAsia"/>
          <w:sz w:val="32"/>
          <w:szCs w:val="32"/>
        </w:rPr>
        <w:t>新农科研究与改革</w:t>
      </w:r>
      <w:r>
        <w:rPr>
          <w:rFonts w:ascii="仿宋_GB2312" w:eastAsia="仿宋_GB2312" w:hint="eastAsia"/>
          <w:sz w:val="32"/>
          <w:szCs w:val="32"/>
        </w:rPr>
        <w:t>重在实践，实施单位要把研究与改革体现在实践中</w:t>
      </w:r>
      <w:r w:rsidRPr="00EC1879">
        <w:rPr>
          <w:rFonts w:ascii="仿宋_GB2312" w:eastAsia="仿宋_GB2312" w:hint="eastAsia"/>
          <w:sz w:val="32"/>
          <w:szCs w:val="32"/>
        </w:rPr>
        <w:t>，</w:t>
      </w:r>
      <w:r>
        <w:rPr>
          <w:rFonts w:ascii="仿宋_GB2312" w:eastAsia="仿宋_GB2312" w:hint="eastAsia"/>
          <w:sz w:val="32"/>
          <w:szCs w:val="32"/>
        </w:rPr>
        <w:t>把项目成果体现在</w:t>
      </w:r>
      <w:r w:rsidRPr="00EC1879">
        <w:rPr>
          <w:rFonts w:ascii="仿宋_GB2312" w:eastAsia="仿宋_GB2312" w:hint="eastAsia"/>
          <w:sz w:val="32"/>
          <w:szCs w:val="32"/>
        </w:rPr>
        <w:t>实践</w:t>
      </w:r>
      <w:r>
        <w:rPr>
          <w:rFonts w:ascii="仿宋_GB2312" w:eastAsia="仿宋_GB2312" w:hint="eastAsia"/>
          <w:sz w:val="32"/>
          <w:szCs w:val="32"/>
        </w:rPr>
        <w:t>成果上，推动</w:t>
      </w:r>
      <w:r w:rsidRPr="006A0D66">
        <w:rPr>
          <w:rFonts w:ascii="仿宋_GB2312" w:eastAsia="仿宋_GB2312" w:hint="eastAsia"/>
          <w:sz w:val="32"/>
          <w:szCs w:val="32"/>
        </w:rPr>
        <w:t>理念新起来</w:t>
      </w:r>
      <w:r>
        <w:rPr>
          <w:rFonts w:ascii="仿宋_GB2312" w:eastAsia="仿宋_GB2312" w:hint="eastAsia"/>
          <w:sz w:val="32"/>
          <w:szCs w:val="32"/>
        </w:rPr>
        <w:t>、</w:t>
      </w:r>
      <w:r w:rsidRPr="00255F45">
        <w:rPr>
          <w:rFonts w:ascii="仿宋_GB2312" w:eastAsia="仿宋_GB2312" w:hint="eastAsia"/>
          <w:sz w:val="32"/>
          <w:szCs w:val="32"/>
        </w:rPr>
        <w:t>学生忙起来、教师强起来、管理严起来、效果实起来</w:t>
      </w:r>
      <w:r>
        <w:rPr>
          <w:rFonts w:ascii="仿宋_GB2312" w:eastAsia="仿宋_GB2312" w:hint="eastAsia"/>
          <w:sz w:val="32"/>
          <w:szCs w:val="32"/>
        </w:rPr>
        <w:t>，以实践推动“真刀真枪”的改革</w:t>
      </w:r>
      <w:r w:rsidRPr="00EC1879">
        <w:rPr>
          <w:rFonts w:ascii="仿宋_GB2312" w:eastAsia="仿宋_GB2312" w:hint="eastAsia"/>
          <w:sz w:val="32"/>
          <w:szCs w:val="32"/>
        </w:rPr>
        <w:t>。</w:t>
      </w:r>
    </w:p>
    <w:p w:rsidR="00E732DB" w:rsidRDefault="00E732DB" w:rsidP="00E732DB">
      <w:pPr>
        <w:adjustRightInd w:val="0"/>
        <w:snapToGrid w:val="0"/>
        <w:spacing w:line="640" w:lineRule="exact"/>
        <w:ind w:firstLineChars="200" w:firstLine="640"/>
        <w:rPr>
          <w:rFonts w:ascii="仿宋_GB2312" w:eastAsia="仿宋_GB2312"/>
          <w:sz w:val="32"/>
          <w:szCs w:val="32"/>
        </w:rPr>
      </w:pPr>
      <w:r w:rsidRPr="000C399A">
        <w:rPr>
          <w:rFonts w:ascii="仿宋_GB2312" w:eastAsia="仿宋_GB2312" w:hint="eastAsia"/>
          <w:sz w:val="32"/>
          <w:szCs w:val="32"/>
        </w:rPr>
        <w:t>有关单位请于20</w:t>
      </w:r>
      <w:r>
        <w:rPr>
          <w:rFonts w:ascii="仿宋_GB2312" w:eastAsia="仿宋_GB2312"/>
          <w:sz w:val="32"/>
          <w:szCs w:val="32"/>
        </w:rPr>
        <w:t>20</w:t>
      </w:r>
      <w:r w:rsidRPr="000C399A">
        <w:rPr>
          <w:rFonts w:ascii="仿宋_GB2312" w:eastAsia="仿宋_GB2312" w:hint="eastAsia"/>
          <w:sz w:val="32"/>
          <w:szCs w:val="32"/>
        </w:rPr>
        <w:t>年</w:t>
      </w:r>
      <w:r>
        <w:rPr>
          <w:rFonts w:ascii="仿宋_GB2312" w:eastAsia="仿宋_GB2312"/>
          <w:sz w:val="32"/>
          <w:szCs w:val="32"/>
        </w:rPr>
        <w:t>4</w:t>
      </w:r>
      <w:r w:rsidRPr="000C399A">
        <w:rPr>
          <w:rFonts w:ascii="仿宋_GB2312" w:eastAsia="仿宋_GB2312" w:hint="eastAsia"/>
          <w:sz w:val="32"/>
          <w:szCs w:val="32"/>
        </w:rPr>
        <w:t>月3</w:t>
      </w:r>
      <w:r>
        <w:rPr>
          <w:rFonts w:ascii="仿宋_GB2312" w:eastAsia="仿宋_GB2312"/>
          <w:sz w:val="32"/>
          <w:szCs w:val="32"/>
        </w:rPr>
        <w:t>0</w:t>
      </w:r>
      <w:r>
        <w:rPr>
          <w:rFonts w:ascii="仿宋_GB2312" w:eastAsia="仿宋_GB2312" w:hint="eastAsia"/>
          <w:sz w:val="32"/>
          <w:szCs w:val="32"/>
        </w:rPr>
        <w:t>日前，将加盖公章的纸质申报书（附件2）、汇总表（附件</w:t>
      </w:r>
      <w:r>
        <w:rPr>
          <w:rFonts w:ascii="仿宋_GB2312" w:eastAsia="仿宋_GB2312"/>
          <w:sz w:val="32"/>
          <w:szCs w:val="32"/>
        </w:rPr>
        <w:t>3</w:t>
      </w:r>
      <w:r>
        <w:rPr>
          <w:rFonts w:ascii="仿宋_GB2312" w:eastAsia="仿宋_GB2312" w:hint="eastAsia"/>
          <w:sz w:val="32"/>
          <w:szCs w:val="32"/>
        </w:rPr>
        <w:t>）各一份</w:t>
      </w:r>
      <w:r w:rsidRPr="000C399A">
        <w:rPr>
          <w:rFonts w:ascii="仿宋_GB2312" w:eastAsia="仿宋_GB2312" w:hint="eastAsia"/>
          <w:sz w:val="32"/>
          <w:szCs w:val="32"/>
        </w:rPr>
        <w:t>和电子版发至教育部高等教育司</w:t>
      </w:r>
      <w:r>
        <w:rPr>
          <w:rFonts w:ascii="仿宋_GB2312" w:eastAsia="仿宋_GB2312" w:hint="eastAsia"/>
          <w:sz w:val="32"/>
          <w:szCs w:val="32"/>
        </w:rPr>
        <w:t>农林医药科教育处</w:t>
      </w:r>
      <w:r w:rsidRPr="000C399A">
        <w:rPr>
          <w:rFonts w:ascii="仿宋_GB2312" w:eastAsia="仿宋_GB2312" w:hint="eastAsia"/>
          <w:sz w:val="32"/>
          <w:szCs w:val="32"/>
        </w:rPr>
        <w:t>。</w:t>
      </w:r>
      <w:r>
        <w:rPr>
          <w:rFonts w:ascii="仿宋_GB2312" w:eastAsia="仿宋_GB2312" w:hint="eastAsia"/>
          <w:sz w:val="32"/>
          <w:szCs w:val="32"/>
        </w:rPr>
        <w:t>联系人:唐博文、张虎，</w:t>
      </w:r>
      <w:r w:rsidRPr="000C399A">
        <w:rPr>
          <w:rFonts w:ascii="仿宋_GB2312" w:eastAsia="仿宋_GB2312" w:hint="eastAsia"/>
          <w:sz w:val="32"/>
          <w:szCs w:val="32"/>
        </w:rPr>
        <w:t>电话：010-6609</w:t>
      </w:r>
      <w:r>
        <w:rPr>
          <w:rFonts w:ascii="仿宋_GB2312" w:eastAsia="仿宋_GB2312" w:hint="eastAsia"/>
          <w:sz w:val="32"/>
          <w:szCs w:val="32"/>
        </w:rPr>
        <w:t>6491</w:t>
      </w:r>
      <w:r w:rsidRPr="000C399A">
        <w:rPr>
          <w:rFonts w:ascii="仿宋_GB2312" w:eastAsia="仿宋_GB2312" w:hint="eastAsia"/>
          <w:sz w:val="32"/>
          <w:szCs w:val="32"/>
        </w:rPr>
        <w:t>，邮箱：</w:t>
      </w:r>
      <w:r w:rsidRPr="00E958E3">
        <w:rPr>
          <w:rFonts w:eastAsia="仿宋_GB2312"/>
          <w:sz w:val="32"/>
          <w:szCs w:val="32"/>
        </w:rPr>
        <w:t>tangbowen@moe.edu.cn</w:t>
      </w:r>
      <w:r w:rsidRPr="000C399A">
        <w:rPr>
          <w:rFonts w:ascii="仿宋_GB2312" w:eastAsia="仿宋_GB2312" w:hint="eastAsia"/>
          <w:sz w:val="32"/>
          <w:szCs w:val="32"/>
        </w:rPr>
        <w:t>，地址：北京市西城区西单大木仓胡同3</w:t>
      </w:r>
      <w:r>
        <w:rPr>
          <w:rFonts w:ascii="仿宋_GB2312" w:eastAsia="仿宋_GB2312" w:hint="eastAsia"/>
          <w:sz w:val="32"/>
          <w:szCs w:val="32"/>
        </w:rPr>
        <w:t>5</w:t>
      </w:r>
      <w:r w:rsidRPr="000C399A">
        <w:rPr>
          <w:rFonts w:ascii="仿宋_GB2312" w:eastAsia="仿宋_GB2312" w:hint="eastAsia"/>
          <w:sz w:val="32"/>
          <w:szCs w:val="32"/>
        </w:rPr>
        <w:t>号，邮编：100816。</w:t>
      </w:r>
    </w:p>
    <w:p w:rsidR="00E732DB" w:rsidRPr="000C399A" w:rsidRDefault="00E732DB" w:rsidP="00E732DB">
      <w:pPr>
        <w:adjustRightInd w:val="0"/>
        <w:snapToGrid w:val="0"/>
        <w:spacing w:line="640" w:lineRule="exact"/>
        <w:ind w:firstLineChars="200" w:firstLine="640"/>
        <w:rPr>
          <w:rFonts w:ascii="仿宋_GB2312" w:eastAsia="仿宋_GB2312"/>
          <w:sz w:val="32"/>
          <w:szCs w:val="32"/>
        </w:rPr>
      </w:pPr>
      <w:r w:rsidRPr="000C399A">
        <w:rPr>
          <w:rFonts w:ascii="仿宋_GB2312" w:eastAsia="仿宋_GB2312" w:hint="eastAsia"/>
          <w:sz w:val="32"/>
          <w:szCs w:val="32"/>
        </w:rPr>
        <w:lastRenderedPageBreak/>
        <w:t>附件：</w:t>
      </w:r>
      <w:r>
        <w:rPr>
          <w:rFonts w:ascii="仿宋_GB2312" w:eastAsia="仿宋_GB2312" w:hint="eastAsia"/>
          <w:sz w:val="32"/>
          <w:szCs w:val="32"/>
        </w:rPr>
        <w:t>1.新农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实践项目指南</w:t>
      </w:r>
    </w:p>
    <w:p w:rsidR="00E732DB" w:rsidRDefault="00E732DB" w:rsidP="00E732DB">
      <w:pPr>
        <w:adjustRightInd w:val="0"/>
        <w:snapToGrid w:val="0"/>
        <w:spacing w:line="640" w:lineRule="exact"/>
        <w:ind w:firstLineChars="500" w:firstLine="1600"/>
        <w:rPr>
          <w:rFonts w:ascii="仿宋_GB2312" w:eastAsia="仿宋_GB2312"/>
          <w:sz w:val="32"/>
          <w:szCs w:val="32"/>
        </w:rPr>
      </w:pPr>
      <w:r>
        <w:rPr>
          <w:rFonts w:ascii="仿宋_GB2312" w:eastAsia="仿宋_GB2312" w:hint="eastAsia"/>
          <w:sz w:val="32"/>
          <w:szCs w:val="32"/>
        </w:rPr>
        <w:t>2.新农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w:t>
      </w:r>
      <w:r>
        <w:rPr>
          <w:rFonts w:ascii="仿宋_GB2312" w:eastAsia="仿宋_GB2312" w:hint="eastAsia"/>
          <w:sz w:val="32"/>
          <w:szCs w:val="32"/>
        </w:rPr>
        <w:t>申报书</w:t>
      </w:r>
    </w:p>
    <w:p w:rsidR="00E732DB" w:rsidRPr="000C399A" w:rsidRDefault="00E732DB" w:rsidP="00E732DB">
      <w:pPr>
        <w:adjustRightInd w:val="0"/>
        <w:snapToGrid w:val="0"/>
        <w:spacing w:line="640" w:lineRule="exact"/>
        <w:ind w:firstLineChars="500" w:firstLine="160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新农</w:t>
      </w:r>
      <w:r w:rsidRPr="000C399A">
        <w:rPr>
          <w:rFonts w:ascii="仿宋_GB2312" w:eastAsia="仿宋_GB2312" w:hint="eastAsia"/>
          <w:sz w:val="32"/>
          <w:szCs w:val="32"/>
        </w:rPr>
        <w:t>科研究与</w:t>
      </w:r>
      <w:r>
        <w:rPr>
          <w:rFonts w:ascii="仿宋_GB2312" w:eastAsia="仿宋_GB2312" w:hint="eastAsia"/>
          <w:sz w:val="32"/>
          <w:szCs w:val="32"/>
        </w:rPr>
        <w:t>改革</w:t>
      </w:r>
      <w:r w:rsidRPr="000C399A">
        <w:rPr>
          <w:rFonts w:ascii="仿宋_GB2312" w:eastAsia="仿宋_GB2312" w:hint="eastAsia"/>
          <w:sz w:val="32"/>
          <w:szCs w:val="32"/>
        </w:rPr>
        <w:t>实践项目推荐汇总表</w:t>
      </w:r>
    </w:p>
    <w:p w:rsidR="00E732DB" w:rsidRPr="00935059" w:rsidRDefault="00E732DB" w:rsidP="00E732DB">
      <w:pPr>
        <w:spacing w:line="640" w:lineRule="exact"/>
        <w:rPr>
          <w:rFonts w:ascii="仿宋_GB2312" w:eastAsia="仿宋_GB2312" w:hint="eastAsia"/>
          <w:sz w:val="30"/>
          <w:szCs w:val="30"/>
        </w:rPr>
      </w:pPr>
    </w:p>
    <w:p w:rsidR="00E732DB" w:rsidRPr="00B97A0F" w:rsidRDefault="00E732DB" w:rsidP="00E732DB">
      <w:pPr>
        <w:spacing w:line="560" w:lineRule="atLeast"/>
        <w:rPr>
          <w:rFonts w:ascii="仿宋_GB2312" w:eastAsia="仿宋_GB2312" w:hint="eastAsia"/>
          <w:sz w:val="30"/>
          <w:szCs w:val="30"/>
        </w:rPr>
      </w:pPr>
    </w:p>
    <w:p w:rsidR="00E732DB" w:rsidRPr="00B97A0F" w:rsidRDefault="00E732DB" w:rsidP="00E732DB">
      <w:pPr>
        <w:spacing w:line="560" w:lineRule="atLeast"/>
        <w:rPr>
          <w:rFonts w:ascii="仿宋_GB2312" w:eastAsia="仿宋_GB2312" w:hint="eastAsia"/>
          <w:sz w:val="30"/>
          <w:szCs w:val="30"/>
        </w:rPr>
      </w:pPr>
    </w:p>
    <w:p w:rsidR="00E732DB" w:rsidRPr="00950D96" w:rsidRDefault="00E732DB" w:rsidP="00E732DB">
      <w:pPr>
        <w:spacing w:line="560" w:lineRule="atLeast"/>
        <w:rPr>
          <w:rFonts w:eastAsia="仿宋_GB2312"/>
          <w:sz w:val="30"/>
          <w:szCs w:val="30"/>
        </w:rPr>
      </w:pPr>
      <w:r>
        <w:rPr>
          <w:rFonts w:ascii="仿宋_GB2312" w:eastAsia="仿宋_GB2312" w:hint="eastAsia"/>
          <w:noProof/>
          <w:sz w:val="30"/>
          <w:szCs w:val="30"/>
        </w:rPr>
        <mc:AlternateContent>
          <mc:Choice Requires="wps">
            <w:drawing>
              <wp:anchor distT="0" distB="0" distL="114300" distR="114300" simplePos="0" relativeHeight="251661312" behindDoc="0" locked="0" layoutInCell="1" allowOverlap="1">
                <wp:simplePos x="0" y="0"/>
                <wp:positionH relativeFrom="margin">
                  <wp:posOffset>3644900</wp:posOffset>
                </wp:positionH>
                <wp:positionV relativeFrom="page">
                  <wp:posOffset>18769330</wp:posOffset>
                </wp:positionV>
                <wp:extent cx="5615940" cy="0"/>
                <wp:effectExtent l="6985" t="13335" r="6350" b="5715"/>
                <wp:wrapTopAndBottom/>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1R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GRdPVE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18769330</wp:posOffset>
                </wp:positionV>
                <wp:extent cx="5615940" cy="0"/>
                <wp:effectExtent l="6985" t="13335" r="6350" b="5715"/>
                <wp:wrapTopAndBottom/>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ADlV/M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59264" behindDoc="0" locked="0" layoutInCell="1" allowOverlap="1">
                <wp:simplePos x="0" y="0"/>
                <wp:positionH relativeFrom="margin">
                  <wp:posOffset>3644900</wp:posOffset>
                </wp:positionH>
                <wp:positionV relativeFrom="page">
                  <wp:posOffset>18373090</wp:posOffset>
                </wp:positionV>
                <wp:extent cx="5615940" cy="0"/>
                <wp:effectExtent l="6985" t="7620" r="6350" b="11430"/>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6S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65408" behindDoc="0" locked="0" layoutInCell="1" allowOverlap="1">
                <wp:simplePos x="0" y="0"/>
                <wp:positionH relativeFrom="margin">
                  <wp:posOffset>3644900</wp:posOffset>
                </wp:positionH>
                <wp:positionV relativeFrom="page">
                  <wp:posOffset>18769330</wp:posOffset>
                </wp:positionV>
                <wp:extent cx="5615940" cy="0"/>
                <wp:effectExtent l="6985" t="13335" r="6350" b="5715"/>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ImT82w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64384" behindDoc="0" locked="0" layoutInCell="1" allowOverlap="1">
                <wp:simplePos x="0" y="0"/>
                <wp:positionH relativeFrom="margin">
                  <wp:posOffset>3644900</wp:posOffset>
                </wp:positionH>
                <wp:positionV relativeFrom="page">
                  <wp:posOffset>18769330</wp:posOffset>
                </wp:positionV>
                <wp:extent cx="5615940" cy="0"/>
                <wp:effectExtent l="6985" t="13335" r="6350" b="5715"/>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77.9pt" to="729.2pt,1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">
                <w10:wrap type="topAndBottom" anchorx="margin" anchory="page"/>
              </v:line>
            </w:pict>
          </mc:Fallback>
        </mc:AlternateContent>
      </w:r>
      <w:r>
        <w:rPr>
          <w:rFonts w:ascii="仿宋_GB2312" w:eastAsia="仿宋_GB2312" w:hint="eastAsia"/>
          <w:noProof/>
          <w:sz w:val="30"/>
          <w:szCs w:val="30"/>
        </w:rPr>
        <mc:AlternateContent>
          <mc:Choice Requires="wps">
            <w:drawing>
              <wp:anchor distT="0" distB="0" distL="114300" distR="114300" simplePos="0" relativeHeight="251663360" behindDoc="0" locked="0" layoutInCell="1" allowOverlap="1">
                <wp:simplePos x="0" y="0"/>
                <wp:positionH relativeFrom="margin">
                  <wp:posOffset>3644900</wp:posOffset>
                </wp:positionH>
                <wp:positionV relativeFrom="page">
                  <wp:posOffset>18373090</wp:posOffset>
                </wp:positionV>
                <wp:extent cx="5615940" cy="0"/>
                <wp:effectExtent l="6985" t="7620" r="6350" b="1143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87pt,1446.7pt" to="729.2pt,14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">
                <w10:wrap type="topAndBottom" anchorx="margin" anchory="page"/>
              </v:line>
            </w:pict>
          </mc:Fallback>
        </mc:AlternateContent>
      </w:r>
    </w:p>
    <w:p w:rsidR="00E732DB" w:rsidRPr="00950D96" w:rsidRDefault="00E732DB" w:rsidP="00E732DB">
      <w:pPr>
        <w:spacing w:line="560" w:lineRule="atLeast"/>
        <w:ind w:firstLineChars="1700" w:firstLine="5100"/>
        <w:rPr>
          <w:rFonts w:eastAsia="仿宋_GB2312"/>
          <w:sz w:val="30"/>
          <w:szCs w:val="30"/>
        </w:rPr>
      </w:pPr>
      <w:r w:rsidRPr="00950D96">
        <w:rPr>
          <w:rFonts w:eastAsia="仿宋_GB2312"/>
          <w:sz w:val="30"/>
          <w:szCs w:val="30"/>
        </w:rPr>
        <w:t>教育部办公厅</w:t>
      </w:r>
    </w:p>
    <w:p w:rsidR="00E732DB" w:rsidRPr="006F10BB" w:rsidRDefault="00E732DB" w:rsidP="00E732DB">
      <w:pPr>
        <w:spacing w:line="560" w:lineRule="atLeast"/>
        <w:ind w:firstLineChars="1650" w:firstLine="4950"/>
        <w:rPr>
          <w:rFonts w:eastAsia="仿宋_GB2312"/>
          <w:sz w:val="30"/>
          <w:szCs w:val="30"/>
        </w:rPr>
      </w:pPr>
      <w:r w:rsidRPr="006F10BB">
        <w:rPr>
          <w:rFonts w:eastAsia="仿宋_GB2312"/>
          <w:sz w:val="30"/>
          <w:szCs w:val="30"/>
        </w:rPr>
        <w:t>20</w:t>
      </w:r>
      <w:r>
        <w:rPr>
          <w:rFonts w:eastAsia="仿宋_GB2312" w:hint="eastAsia"/>
          <w:sz w:val="30"/>
          <w:szCs w:val="30"/>
        </w:rPr>
        <w:t>20</w:t>
      </w:r>
      <w:r w:rsidRPr="006F10BB">
        <w:rPr>
          <w:rFonts w:eastAsia="仿宋_GB2312"/>
          <w:sz w:val="30"/>
          <w:szCs w:val="30"/>
        </w:rPr>
        <w:t>年</w:t>
      </w:r>
      <w:r>
        <w:rPr>
          <w:rFonts w:eastAsia="仿宋_GB2312" w:hint="eastAsia"/>
          <w:sz w:val="30"/>
          <w:szCs w:val="30"/>
        </w:rPr>
        <w:t>1</w:t>
      </w:r>
      <w:r w:rsidRPr="006F10BB">
        <w:rPr>
          <w:rFonts w:eastAsia="仿宋_GB2312"/>
          <w:sz w:val="30"/>
          <w:szCs w:val="30"/>
        </w:rPr>
        <w:t>月</w:t>
      </w:r>
      <w:r>
        <w:rPr>
          <w:rFonts w:eastAsia="仿宋_GB2312" w:hint="eastAsia"/>
          <w:sz w:val="30"/>
          <w:szCs w:val="30"/>
        </w:rPr>
        <w:t>19</w:t>
      </w:r>
      <w:r w:rsidRPr="006F10BB">
        <w:rPr>
          <w:rFonts w:eastAsia="仿宋_GB2312"/>
          <w:sz w:val="30"/>
          <w:szCs w:val="30"/>
        </w:rPr>
        <w:t xml:space="preserve"> </w:t>
      </w:r>
      <w:r w:rsidRPr="006F10BB">
        <w:rPr>
          <w:rFonts w:eastAsia="仿宋_GB2312"/>
          <w:sz w:val="30"/>
          <w:szCs w:val="30"/>
        </w:rPr>
        <w:t>日</w:t>
      </w:r>
      <w:r w:rsidRPr="006F10BB">
        <w:rPr>
          <w:rFonts w:eastAsia="仿宋_GB2312"/>
          <w:sz w:val="30"/>
          <w:szCs w:val="30"/>
        </w:rPr>
        <w:t xml:space="preserve">   </w:t>
      </w:r>
    </w:p>
    <w:p w:rsidR="00E732DB" w:rsidRPr="00A30122"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Pr="00EF5240" w:rsidRDefault="00E732DB" w:rsidP="00E732DB">
      <w:pPr>
        <w:adjustRightInd w:val="0"/>
        <w:snapToGrid w:val="0"/>
        <w:spacing w:line="560" w:lineRule="exact"/>
        <w:rPr>
          <w:rFonts w:ascii="黑体" w:eastAsia="黑体" w:hAnsi="黑体"/>
          <w:sz w:val="28"/>
          <w:szCs w:val="28"/>
        </w:rPr>
      </w:pPr>
      <w:r w:rsidRPr="00EF5240">
        <w:rPr>
          <w:rFonts w:ascii="黑体" w:eastAsia="黑体" w:hAnsi="黑体" w:hint="eastAsia"/>
          <w:sz w:val="28"/>
          <w:szCs w:val="28"/>
        </w:rPr>
        <w:lastRenderedPageBreak/>
        <w:t>附件1</w:t>
      </w:r>
    </w:p>
    <w:p w:rsidR="00E732DB" w:rsidRPr="00363490" w:rsidRDefault="00E732DB" w:rsidP="00E732DB">
      <w:pPr>
        <w:adjustRightInd w:val="0"/>
        <w:snapToGrid w:val="0"/>
        <w:spacing w:line="560" w:lineRule="exact"/>
        <w:jc w:val="center"/>
        <w:rPr>
          <w:rFonts w:ascii="方正小标宋简体" w:eastAsia="方正小标宋简体" w:hAnsi="黑体" w:cs="宋体"/>
          <w:sz w:val="36"/>
          <w:szCs w:val="32"/>
        </w:rPr>
      </w:pPr>
      <w:r w:rsidRPr="00363490">
        <w:rPr>
          <w:rFonts w:ascii="方正小标宋简体" w:eastAsia="方正小标宋简体" w:hAnsi="黑体" w:cs="宋体" w:hint="eastAsia"/>
          <w:sz w:val="36"/>
          <w:szCs w:val="32"/>
        </w:rPr>
        <w:t>新农科研究与改革实践项目指南</w:t>
      </w:r>
    </w:p>
    <w:p w:rsidR="00E732DB" w:rsidRPr="00F86F3C" w:rsidRDefault="00E732DB" w:rsidP="00E732DB">
      <w:pPr>
        <w:adjustRightInd w:val="0"/>
        <w:snapToGrid w:val="0"/>
        <w:spacing w:line="560" w:lineRule="exact"/>
        <w:jc w:val="center"/>
        <w:rPr>
          <w:rFonts w:ascii="仿宋_GB2312" w:eastAsia="仿宋_GB2312" w:hAnsi="宋体" w:cs="宋体"/>
          <w:b/>
          <w:sz w:val="32"/>
          <w:szCs w:val="32"/>
        </w:rPr>
      </w:pPr>
    </w:p>
    <w:p w:rsidR="00E732DB" w:rsidRDefault="00E732DB" w:rsidP="00E732DB">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第一部分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新农科建设发展理念研究</w:t>
      </w:r>
      <w:r>
        <w:rPr>
          <w:rFonts w:ascii="黑体" w:eastAsia="黑体" w:hAnsi="黑体" w:cs="宋体" w:hint="eastAsia"/>
          <w:bCs/>
          <w:sz w:val="32"/>
          <w:szCs w:val="32"/>
        </w:rPr>
        <w:t>与</w:t>
      </w:r>
      <w:r w:rsidRPr="00C048C0">
        <w:rPr>
          <w:rFonts w:ascii="黑体" w:eastAsia="黑体" w:hAnsi="黑体" w:cs="宋体" w:hint="eastAsia"/>
          <w:bCs/>
          <w:sz w:val="32"/>
          <w:szCs w:val="32"/>
        </w:rPr>
        <w:t>实践</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新农科建设改革与发展研究</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分析比较国内外高等农林教育改革与发展历程，研究国内外高等农林教育</w:t>
      </w:r>
      <w:r>
        <w:rPr>
          <w:rFonts w:ascii="仿宋_GB2312" w:eastAsia="仿宋_GB2312" w:hAnsi="宋体" w:hint="eastAsia"/>
          <w:sz w:val="32"/>
          <w:szCs w:val="32"/>
        </w:rPr>
        <w:t>发展</w:t>
      </w:r>
      <w:r w:rsidRPr="00F86F3C">
        <w:rPr>
          <w:rFonts w:ascii="仿宋_GB2312" w:eastAsia="仿宋_GB2312" w:hAnsi="宋体" w:hint="eastAsia"/>
          <w:sz w:val="32"/>
          <w:szCs w:val="32"/>
        </w:rPr>
        <w:t>与经济社会发展、科技革命和产业变革、农业农村现代化</w:t>
      </w:r>
      <w:r>
        <w:rPr>
          <w:rFonts w:ascii="仿宋_GB2312" w:eastAsia="仿宋_GB2312" w:hAnsi="宋体" w:hint="eastAsia"/>
          <w:sz w:val="32"/>
          <w:szCs w:val="32"/>
        </w:rPr>
        <w:t>建设</w:t>
      </w:r>
      <w:r w:rsidRPr="00F86F3C">
        <w:rPr>
          <w:rFonts w:ascii="仿宋_GB2312" w:eastAsia="仿宋_GB2312" w:hAnsi="宋体" w:hint="eastAsia"/>
          <w:sz w:val="32"/>
          <w:szCs w:val="32"/>
        </w:rPr>
        <w:t>间的互动规律，探寻高等农林教育未来发展趋势等，为新农科建设提供理论支持与经验借鉴。</w:t>
      </w:r>
    </w:p>
    <w:p w:rsidR="00E732DB" w:rsidRPr="004A07EF" w:rsidRDefault="00E732DB" w:rsidP="00E732DB">
      <w:pPr>
        <w:adjustRightInd w:val="0"/>
        <w:snapToGrid w:val="0"/>
        <w:spacing w:line="560" w:lineRule="exact"/>
        <w:ind w:firstLineChars="200" w:firstLine="643"/>
        <w:rPr>
          <w:rFonts w:ascii="仿宋_GB2312" w:eastAsia="仿宋_GB2312" w:hAnsi="宋体" w:cs="Helvetica"/>
          <w:sz w:val="32"/>
          <w:szCs w:val="32"/>
        </w:rPr>
      </w:pPr>
      <w:r w:rsidRPr="006A6D52">
        <w:rPr>
          <w:rFonts w:ascii="仿宋_GB2312" w:eastAsia="仿宋_GB2312" w:hAnsi="宋体" w:hint="eastAsia"/>
          <w:b/>
          <w:sz w:val="32"/>
          <w:szCs w:val="32"/>
        </w:rPr>
        <w:t>预期成果：</w:t>
      </w:r>
      <w:r w:rsidRPr="00F86F3C">
        <w:rPr>
          <w:rFonts w:ascii="仿宋_GB2312" w:eastAsia="仿宋_GB2312" w:hAnsi="宋体" w:hint="eastAsia"/>
          <w:sz w:val="32"/>
          <w:szCs w:val="32"/>
        </w:rPr>
        <w:t>研究报告、案例分析、政策建议等。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新农科建设政策与支撑体系研究</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Pr>
          <w:rFonts w:ascii="仿宋_GB2312" w:eastAsia="仿宋_GB2312" w:hAnsi="宋体" w:hint="eastAsia"/>
          <w:sz w:val="32"/>
          <w:szCs w:val="32"/>
        </w:rPr>
        <w:t>强化创新</w:t>
      </w:r>
      <w:r w:rsidRPr="00F86F3C">
        <w:rPr>
          <w:rFonts w:ascii="仿宋_GB2312" w:eastAsia="仿宋_GB2312" w:hAnsi="宋体" w:hint="eastAsia"/>
          <w:sz w:val="32"/>
          <w:szCs w:val="32"/>
        </w:rPr>
        <w:t>导向，</w:t>
      </w:r>
      <w:r w:rsidRPr="00133B72">
        <w:rPr>
          <w:rFonts w:ascii="仿宋_GB2312" w:eastAsia="仿宋_GB2312" w:hAnsi="宋体" w:hint="eastAsia"/>
          <w:sz w:val="32"/>
          <w:szCs w:val="32"/>
        </w:rPr>
        <w:t>研究推动新农科建设体制机制改革，</w:t>
      </w:r>
      <w:r>
        <w:rPr>
          <w:rFonts w:ascii="仿宋_GB2312" w:eastAsia="仿宋_GB2312" w:hAnsi="宋体" w:hint="eastAsia"/>
          <w:sz w:val="32"/>
          <w:szCs w:val="32"/>
        </w:rPr>
        <w:t>提出适应新农科建设发展需要的</w:t>
      </w:r>
      <w:r w:rsidRPr="00F86F3C">
        <w:rPr>
          <w:rFonts w:ascii="仿宋_GB2312" w:eastAsia="仿宋_GB2312" w:hAnsi="宋体" w:hint="eastAsia"/>
          <w:sz w:val="32"/>
          <w:szCs w:val="32"/>
        </w:rPr>
        <w:t>经费投入、基地建设、评价激励、招生培养就业等</w:t>
      </w:r>
      <w:r>
        <w:rPr>
          <w:rFonts w:ascii="仿宋_GB2312" w:eastAsia="仿宋_GB2312" w:hAnsi="宋体" w:hint="eastAsia"/>
          <w:sz w:val="32"/>
          <w:szCs w:val="32"/>
        </w:rPr>
        <w:t>相关政策与支撑体系</w:t>
      </w:r>
      <w:r w:rsidRPr="00F86F3C">
        <w:rPr>
          <w:rFonts w:ascii="仿宋_GB2312" w:eastAsia="仿宋_GB2312" w:hAnsi="宋体" w:hint="eastAsia"/>
          <w:sz w:val="32"/>
          <w:szCs w:val="32"/>
        </w:rPr>
        <w:t>，从宏观、中观和微观三个层面提出</w:t>
      </w:r>
      <w:r>
        <w:rPr>
          <w:rFonts w:ascii="仿宋_GB2312" w:eastAsia="仿宋_GB2312" w:hAnsi="宋体" w:hint="eastAsia"/>
          <w:sz w:val="32"/>
          <w:szCs w:val="32"/>
        </w:rPr>
        <w:t>解决制约新农科建设发展瓶颈的可行性方案，</w:t>
      </w:r>
      <w:r w:rsidRPr="00F86F3C">
        <w:rPr>
          <w:rFonts w:ascii="仿宋_GB2312" w:eastAsia="仿宋_GB2312" w:hAnsi="宋体" w:hint="eastAsia"/>
          <w:sz w:val="32"/>
          <w:szCs w:val="32"/>
        </w:rPr>
        <w:t>为新农科建设发展提供</w:t>
      </w:r>
      <w:r>
        <w:rPr>
          <w:rFonts w:ascii="仿宋_GB2312" w:eastAsia="仿宋_GB2312" w:hAnsi="宋体" w:hint="eastAsia"/>
          <w:sz w:val="32"/>
          <w:szCs w:val="32"/>
        </w:rPr>
        <w:t>强有力政策保障</w:t>
      </w:r>
      <w:r w:rsidRPr="00F86F3C">
        <w:rPr>
          <w:rFonts w:ascii="仿宋_GB2312" w:eastAsia="仿宋_GB2312" w:hAnsi="宋体" w:hint="eastAsia"/>
          <w:sz w:val="32"/>
          <w:szCs w:val="32"/>
        </w:rPr>
        <w:t>。</w:t>
      </w:r>
    </w:p>
    <w:p w:rsidR="00E732DB" w:rsidRPr="004A07EF" w:rsidRDefault="00E732DB" w:rsidP="00E732DB">
      <w:pPr>
        <w:adjustRightInd w:val="0"/>
        <w:snapToGrid w:val="0"/>
        <w:spacing w:line="560" w:lineRule="exact"/>
        <w:ind w:firstLineChars="200" w:firstLine="643"/>
        <w:rPr>
          <w:rFonts w:ascii="仿宋_GB2312" w:eastAsia="仿宋_GB2312" w:hAnsi="宋体" w:cs="Helvetica"/>
          <w:sz w:val="32"/>
          <w:szCs w:val="32"/>
        </w:rPr>
      </w:pPr>
      <w:r w:rsidRPr="006A6D52">
        <w:rPr>
          <w:rFonts w:ascii="仿宋_GB2312" w:eastAsia="仿宋_GB2312" w:hAnsi="宋体" w:hint="eastAsia"/>
          <w:b/>
          <w:sz w:val="32"/>
          <w:szCs w:val="32"/>
        </w:rPr>
        <w:t>预期成果：</w:t>
      </w:r>
      <w:r w:rsidRPr="00F86F3C">
        <w:rPr>
          <w:rFonts w:ascii="仿宋_GB2312" w:eastAsia="仿宋_GB2312" w:cs="Helvetica" w:hint="eastAsia"/>
          <w:sz w:val="32"/>
          <w:szCs w:val="32"/>
        </w:rPr>
        <w:t>研究报告、咨询报告、政策建议等</w:t>
      </w:r>
      <w:r w:rsidRPr="00F86F3C">
        <w:rPr>
          <w:rFonts w:ascii="仿宋_GB2312" w:eastAsia="仿宋_GB2312" w:hAnsi="宋体"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基于四个面向</w:t>
      </w:r>
      <w:proofErr w:type="gramStart"/>
      <w:r w:rsidRPr="006A6D52">
        <w:rPr>
          <w:rFonts w:ascii="楷体_GB2312" w:eastAsia="楷体_GB2312" w:hAnsi="黑体" w:hint="eastAsia"/>
          <w:bCs/>
          <w:sz w:val="32"/>
          <w:szCs w:val="32"/>
        </w:rPr>
        <w:t>的知农爱农</w:t>
      </w:r>
      <w:proofErr w:type="gramEnd"/>
      <w:r w:rsidRPr="006A6D52">
        <w:rPr>
          <w:rFonts w:ascii="楷体_GB2312" w:eastAsia="楷体_GB2312" w:hAnsi="黑体" w:hint="eastAsia"/>
          <w:bCs/>
          <w:sz w:val="32"/>
          <w:szCs w:val="32"/>
        </w:rPr>
        <w:t>新型人才需求研究</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面向新农业、新乡村、新农民和新生态，</w:t>
      </w:r>
      <w:proofErr w:type="gramStart"/>
      <w:r w:rsidRPr="00F86F3C">
        <w:rPr>
          <w:rFonts w:ascii="仿宋_GB2312" w:eastAsia="仿宋_GB2312" w:hAnsi="宋体" w:hint="eastAsia"/>
          <w:sz w:val="32"/>
          <w:szCs w:val="32"/>
        </w:rPr>
        <w:t>立足知农爱农</w:t>
      </w:r>
      <w:proofErr w:type="gramEnd"/>
      <w:r w:rsidRPr="00F86F3C">
        <w:rPr>
          <w:rFonts w:ascii="仿宋_GB2312" w:eastAsia="仿宋_GB2312" w:hAnsi="宋体" w:hint="eastAsia"/>
          <w:sz w:val="32"/>
          <w:szCs w:val="32"/>
        </w:rPr>
        <w:t>新型人才培养，围绕服务农业农村现代化、国家粮食安全、乡村全面振兴、山水林田湖草系统治理等方面开展新农科人才需求分析，</w:t>
      </w:r>
      <w:r>
        <w:rPr>
          <w:rFonts w:ascii="仿宋_GB2312" w:eastAsia="仿宋_GB2312" w:hAnsi="宋体" w:hint="eastAsia"/>
          <w:sz w:val="32"/>
          <w:szCs w:val="32"/>
        </w:rPr>
        <w:t>研究提出</w:t>
      </w:r>
      <w:r w:rsidRPr="00F86F3C">
        <w:rPr>
          <w:rFonts w:ascii="仿宋_GB2312" w:eastAsia="仿宋_GB2312" w:hAnsi="宋体" w:hint="eastAsia"/>
          <w:sz w:val="32"/>
          <w:szCs w:val="32"/>
        </w:rPr>
        <w:t>专业人才需求预测预警机制,为新农科专业结构优化调整提供依据。</w:t>
      </w:r>
    </w:p>
    <w:p w:rsidR="00E732DB" w:rsidRPr="00F86F3C"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cs="Helvetica"/>
          <w:kern w:val="2"/>
          <w:sz w:val="32"/>
          <w:szCs w:val="32"/>
        </w:rPr>
      </w:pPr>
      <w:r w:rsidRPr="006A6D52">
        <w:rPr>
          <w:rFonts w:ascii="仿宋_GB2312" w:eastAsia="仿宋_GB2312" w:cs="Times New Roman" w:hint="eastAsia"/>
          <w:b/>
          <w:kern w:val="2"/>
          <w:sz w:val="32"/>
          <w:szCs w:val="32"/>
        </w:rPr>
        <w:lastRenderedPageBreak/>
        <w:t>预期成果：</w:t>
      </w:r>
      <w:r w:rsidRPr="00F86F3C">
        <w:rPr>
          <w:rFonts w:ascii="仿宋_GB2312" w:eastAsia="仿宋_GB2312" w:cs="Helvetica" w:hint="eastAsia"/>
          <w:kern w:val="2"/>
          <w:sz w:val="32"/>
          <w:szCs w:val="32"/>
        </w:rPr>
        <w:t>研究报告、咨询报告、政策建议等。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新型农林人才核心能力体系研究</w:t>
      </w:r>
    </w:p>
    <w:p w:rsidR="00E732DB" w:rsidRPr="00B90196"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B90196">
        <w:rPr>
          <w:rFonts w:ascii="仿宋_GB2312" w:eastAsia="仿宋_GB2312" w:hAnsi="宋体" w:hint="eastAsia"/>
          <w:sz w:val="32"/>
          <w:szCs w:val="32"/>
        </w:rPr>
        <w:t>基于新一轮科技革命、产业变革和现代农业发展趋势，</w:t>
      </w:r>
      <w:r>
        <w:rPr>
          <w:rFonts w:ascii="仿宋_GB2312" w:eastAsia="仿宋_GB2312" w:hAnsi="宋体" w:hint="eastAsia"/>
          <w:sz w:val="32"/>
          <w:szCs w:val="32"/>
        </w:rPr>
        <w:t>以适应和引领农业农村现代化建设为目标，</w:t>
      </w:r>
      <w:r w:rsidRPr="00B90196">
        <w:rPr>
          <w:rFonts w:ascii="仿宋_GB2312" w:eastAsia="仿宋_GB2312" w:hAnsi="宋体" w:hint="eastAsia"/>
          <w:sz w:val="32"/>
          <w:szCs w:val="32"/>
        </w:rPr>
        <w:t>以岗位胜任力为导向，探讨新型农林人才必须具备的知识能力素质，提出新农科人才核心能力</w:t>
      </w:r>
      <w:r>
        <w:rPr>
          <w:rFonts w:ascii="仿宋_GB2312" w:eastAsia="仿宋_GB2312" w:hAnsi="宋体" w:hint="eastAsia"/>
          <w:sz w:val="32"/>
          <w:szCs w:val="32"/>
        </w:rPr>
        <w:t>框架</w:t>
      </w:r>
      <w:r w:rsidRPr="00B90196">
        <w:rPr>
          <w:rFonts w:ascii="仿宋_GB2312" w:eastAsia="仿宋_GB2312" w:hAnsi="宋体" w:hint="eastAsia"/>
          <w:sz w:val="32"/>
          <w:szCs w:val="32"/>
        </w:rPr>
        <w:t>，明确各专业类人才的核心能力架构，为新农科人才培养方案制定提供依据。</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hint="eastAsia"/>
          <w:sz w:val="32"/>
          <w:szCs w:val="32"/>
        </w:rPr>
        <w:t>形成新农科人才</w:t>
      </w:r>
      <w:r w:rsidRPr="00F86F3C">
        <w:rPr>
          <w:rFonts w:ascii="仿宋_GB2312" w:eastAsia="仿宋_GB2312" w:hAnsi="宋体" w:hint="eastAsia"/>
          <w:sz w:val="32"/>
          <w:szCs w:val="32"/>
        </w:rPr>
        <w:t>核心能力</w:t>
      </w:r>
      <w:r>
        <w:rPr>
          <w:rFonts w:ascii="仿宋_GB2312" w:eastAsia="仿宋_GB2312" w:hAnsi="宋体" w:hint="eastAsia"/>
          <w:sz w:val="32"/>
          <w:szCs w:val="32"/>
        </w:rPr>
        <w:t>体系</w:t>
      </w:r>
      <w:r w:rsidRPr="00F86F3C">
        <w:rPr>
          <w:rFonts w:ascii="仿宋_GB2312" w:eastAsia="仿宋_GB2312" w:hAnsi="宋体" w:hint="eastAsia"/>
          <w:sz w:val="32"/>
          <w:szCs w:val="32"/>
        </w:rPr>
        <w:t>，</w:t>
      </w:r>
      <w:r>
        <w:rPr>
          <w:rFonts w:ascii="仿宋_GB2312" w:eastAsia="仿宋_GB2312" w:hAnsi="宋体" w:hint="eastAsia"/>
          <w:sz w:val="32"/>
          <w:szCs w:val="32"/>
        </w:rPr>
        <w:t>提出各专业类人才核心能力框架，提交</w:t>
      </w:r>
      <w:r w:rsidRPr="00F86F3C">
        <w:rPr>
          <w:rFonts w:ascii="仿宋_GB2312" w:eastAsia="仿宋_GB2312" w:cs="Helvetica" w:hint="eastAsia"/>
          <w:sz w:val="32"/>
          <w:szCs w:val="32"/>
        </w:rPr>
        <w:t>研究报告、培养方案案例等</w:t>
      </w:r>
      <w:r w:rsidRPr="00F86F3C">
        <w:rPr>
          <w:rFonts w:ascii="仿宋_GB2312" w:eastAsia="仿宋_GB2312" w:hAnsi="宋体"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基于四个面向的教学组织体系重构研究与实践</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面向新农业、新乡村、新农民和新生态，创新校院两级教学组织管理机制，探索跨学院、跨学科、跨专业培养和大类人才培养的组织架构；</w:t>
      </w:r>
      <w:r>
        <w:rPr>
          <w:rFonts w:ascii="仿宋_GB2312" w:eastAsia="仿宋_GB2312" w:hAnsi="宋体" w:hint="eastAsia"/>
          <w:sz w:val="32"/>
          <w:szCs w:val="32"/>
        </w:rPr>
        <w:t>优化学院</w:t>
      </w:r>
      <w:r w:rsidRPr="00F86F3C">
        <w:rPr>
          <w:rFonts w:ascii="仿宋_GB2312" w:eastAsia="仿宋_GB2312" w:hAnsi="宋体" w:hint="eastAsia"/>
          <w:sz w:val="32"/>
          <w:szCs w:val="32"/>
        </w:rPr>
        <w:t>组织模式，探索</w:t>
      </w:r>
      <w:r>
        <w:rPr>
          <w:rFonts w:ascii="仿宋_GB2312" w:eastAsia="仿宋_GB2312" w:hAnsi="宋体" w:hint="eastAsia"/>
          <w:sz w:val="32"/>
          <w:szCs w:val="32"/>
        </w:rPr>
        <w:t>面向农林产业的新兴产业化学院的建设路径；围绕人才培养模式改革，</w:t>
      </w:r>
      <w:r w:rsidRPr="00F86F3C">
        <w:rPr>
          <w:rFonts w:ascii="仿宋_GB2312" w:eastAsia="仿宋_GB2312" w:hAnsi="宋体" w:hint="eastAsia"/>
          <w:sz w:val="32"/>
          <w:szCs w:val="32"/>
        </w:rPr>
        <w:t>加强</w:t>
      </w:r>
      <w:r>
        <w:rPr>
          <w:rFonts w:ascii="仿宋_GB2312" w:eastAsia="仿宋_GB2312" w:hAnsi="宋体" w:hint="eastAsia"/>
          <w:sz w:val="32"/>
          <w:szCs w:val="32"/>
        </w:rPr>
        <w:t>系、</w:t>
      </w:r>
      <w:r w:rsidRPr="00F86F3C">
        <w:rPr>
          <w:rFonts w:ascii="仿宋_GB2312" w:eastAsia="仿宋_GB2312" w:hAnsi="宋体" w:hint="eastAsia"/>
          <w:sz w:val="32"/>
          <w:szCs w:val="32"/>
        </w:rPr>
        <w:t>教研室、课程模块教学团队、课程组等基层教学组织</w:t>
      </w:r>
      <w:r>
        <w:rPr>
          <w:rFonts w:ascii="仿宋_GB2312" w:eastAsia="仿宋_GB2312" w:hAnsi="宋体" w:hint="eastAsia"/>
          <w:sz w:val="32"/>
          <w:szCs w:val="32"/>
        </w:rPr>
        <w:t>建设及制度建设</w:t>
      </w:r>
      <w:r w:rsidRPr="00F86F3C">
        <w:rPr>
          <w:rFonts w:ascii="仿宋_GB2312" w:eastAsia="仿宋_GB2312" w:hAnsi="宋体" w:hint="eastAsia"/>
          <w:sz w:val="32"/>
          <w:szCs w:val="32"/>
        </w:rPr>
        <w:t>，激发基层教学组织活力。</w:t>
      </w:r>
    </w:p>
    <w:p w:rsidR="00E732DB"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F86F3C">
        <w:rPr>
          <w:rFonts w:ascii="仿宋_GB2312" w:eastAsia="仿宋_GB2312" w:hAnsi="宋体" w:hint="eastAsia"/>
          <w:sz w:val="32"/>
          <w:szCs w:val="32"/>
        </w:rPr>
        <w:t>形成</w:t>
      </w:r>
      <w:r>
        <w:rPr>
          <w:rFonts w:ascii="仿宋_GB2312" w:eastAsia="仿宋_GB2312" w:hAnsi="宋体" w:hint="eastAsia"/>
          <w:sz w:val="32"/>
          <w:szCs w:val="32"/>
        </w:rPr>
        <w:t>基层</w:t>
      </w:r>
      <w:r w:rsidRPr="00F86F3C">
        <w:rPr>
          <w:rFonts w:ascii="仿宋_GB2312" w:eastAsia="仿宋_GB2312" w:hAnsi="宋体" w:hint="eastAsia"/>
          <w:sz w:val="32"/>
          <w:szCs w:val="32"/>
        </w:rPr>
        <w:t>教学组织</w:t>
      </w:r>
      <w:r>
        <w:rPr>
          <w:rFonts w:ascii="仿宋_GB2312" w:eastAsia="仿宋_GB2312" w:hAnsi="宋体" w:hint="eastAsia"/>
          <w:sz w:val="32"/>
          <w:szCs w:val="32"/>
        </w:rPr>
        <w:t>体系建设方案、管理模式，建设面向新农业的现代农业产业学院，形成大类人才培养教学组织模式、管理机制</w:t>
      </w:r>
      <w:r w:rsidRPr="00F86F3C">
        <w:rPr>
          <w:rFonts w:ascii="仿宋_GB2312" w:eastAsia="仿宋_GB2312" w:hAnsi="宋体" w:hint="eastAsia"/>
          <w:sz w:val="32"/>
          <w:szCs w:val="32"/>
        </w:rPr>
        <w:t>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新农科建设绩效评价研究</w:t>
      </w:r>
    </w:p>
    <w:p w:rsidR="00E732DB"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跟踪分析高校新农科建设总体进展、典型做法和实施成效，研究新农科建设绩效评价目标、原则、指标等，提出新农科建设绩效评价体系</w:t>
      </w:r>
      <w:r>
        <w:rPr>
          <w:rFonts w:ascii="仿宋_GB2312" w:eastAsia="仿宋_GB2312" w:hAnsi="宋体" w:hint="eastAsia"/>
          <w:sz w:val="32"/>
          <w:szCs w:val="32"/>
        </w:rPr>
        <w:t>；调研分析高校新农科建设的实施情况，</w:t>
      </w:r>
      <w:r>
        <w:rPr>
          <w:rFonts w:ascii="仿宋_GB2312" w:eastAsia="仿宋_GB2312" w:hAnsi="宋体" w:hint="eastAsia"/>
          <w:sz w:val="32"/>
          <w:szCs w:val="32"/>
        </w:rPr>
        <w:lastRenderedPageBreak/>
        <w:t>总结相关经验和实践案例，分析存在问题，提出对策建议，</w:t>
      </w:r>
      <w:r w:rsidRPr="00F86F3C">
        <w:rPr>
          <w:rFonts w:ascii="仿宋_GB2312" w:eastAsia="仿宋_GB2312" w:hAnsi="宋体" w:hint="eastAsia"/>
          <w:sz w:val="32"/>
          <w:szCs w:val="32"/>
        </w:rPr>
        <w:t>为新农科建设提供分类精确指导。</w:t>
      </w:r>
    </w:p>
    <w:p w:rsidR="00E732DB"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393EF0">
        <w:rPr>
          <w:rFonts w:ascii="仿宋_GB2312" w:eastAsia="仿宋_GB2312" w:hAnsi="宋体" w:hint="eastAsia"/>
          <w:sz w:val="32"/>
          <w:szCs w:val="32"/>
        </w:rPr>
        <w:t>建立新农科建设绩效评价体系，形成</w:t>
      </w:r>
      <w:r w:rsidRPr="00F86F3C">
        <w:rPr>
          <w:rFonts w:ascii="仿宋_GB2312" w:eastAsia="仿宋_GB2312" w:hAnsi="宋体" w:hint="eastAsia"/>
          <w:sz w:val="32"/>
          <w:szCs w:val="32"/>
        </w:rPr>
        <w:t>新农科建设</w:t>
      </w:r>
      <w:r>
        <w:rPr>
          <w:rFonts w:ascii="仿宋_GB2312" w:eastAsia="仿宋_GB2312" w:hAnsi="宋体" w:hint="eastAsia"/>
          <w:sz w:val="32"/>
          <w:szCs w:val="32"/>
        </w:rPr>
        <w:t>评价分析</w:t>
      </w:r>
      <w:r w:rsidRPr="00F86F3C">
        <w:rPr>
          <w:rFonts w:ascii="仿宋_GB2312" w:eastAsia="仿宋_GB2312" w:hAnsi="宋体" w:hint="eastAsia"/>
          <w:sz w:val="32"/>
          <w:szCs w:val="32"/>
        </w:rPr>
        <w:t>报告</w:t>
      </w:r>
      <w:r>
        <w:rPr>
          <w:rFonts w:ascii="仿宋_GB2312" w:eastAsia="仿宋_GB2312" w:hAnsi="宋体" w:hint="eastAsia"/>
          <w:sz w:val="32"/>
          <w:szCs w:val="32"/>
        </w:rPr>
        <w:t>等</w:t>
      </w:r>
      <w:r w:rsidRPr="00F86F3C">
        <w:rPr>
          <w:rFonts w:ascii="仿宋_GB2312" w:eastAsia="仿宋_GB2312" w:hAnsi="宋体" w:hint="eastAsia"/>
          <w:sz w:val="32"/>
          <w:szCs w:val="32"/>
        </w:rPr>
        <w:t>。</w:t>
      </w:r>
    </w:p>
    <w:p w:rsidR="00E732DB" w:rsidRDefault="00E732DB" w:rsidP="00E732DB">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第二部分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专业优化改革攻坚实践</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新农科人才培养引导性专业目录研制</w:t>
      </w:r>
    </w:p>
    <w:p w:rsidR="00E732DB"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以</w:t>
      </w:r>
      <w:r>
        <w:rPr>
          <w:rFonts w:ascii="仿宋_GB2312" w:eastAsia="仿宋_GB2312" w:hAnsi="宋体" w:hint="eastAsia"/>
          <w:sz w:val="32"/>
          <w:szCs w:val="32"/>
        </w:rPr>
        <w:t>适应新一轮科技革命和产业变革为改革出发点，以</w:t>
      </w:r>
      <w:r w:rsidRPr="00F86F3C">
        <w:rPr>
          <w:rFonts w:ascii="仿宋_GB2312" w:eastAsia="仿宋_GB2312" w:hAnsi="宋体" w:hint="eastAsia"/>
          <w:sz w:val="32"/>
          <w:szCs w:val="32"/>
        </w:rPr>
        <w:t>引领新兴农林产业发展为</w:t>
      </w:r>
      <w:r>
        <w:rPr>
          <w:rFonts w:ascii="仿宋_GB2312" w:eastAsia="仿宋_GB2312" w:hAnsi="宋体" w:hint="eastAsia"/>
          <w:sz w:val="32"/>
          <w:szCs w:val="32"/>
        </w:rPr>
        <w:t>改革</w:t>
      </w:r>
      <w:r w:rsidRPr="00F86F3C">
        <w:rPr>
          <w:rFonts w:ascii="仿宋_GB2312" w:eastAsia="仿宋_GB2312" w:hAnsi="宋体" w:hint="eastAsia"/>
          <w:sz w:val="32"/>
          <w:szCs w:val="32"/>
        </w:rPr>
        <w:t>导向，</w:t>
      </w:r>
      <w:r>
        <w:rPr>
          <w:rFonts w:ascii="仿宋_GB2312" w:eastAsia="仿宋_GB2312" w:hAnsi="宋体" w:hint="eastAsia"/>
          <w:sz w:val="32"/>
          <w:szCs w:val="32"/>
        </w:rPr>
        <w:t>研究制定满足新产业新业态、国家重大战略和经济社会发展对农林人才</w:t>
      </w:r>
      <w:r w:rsidRPr="00F86F3C">
        <w:rPr>
          <w:rFonts w:ascii="仿宋_GB2312" w:eastAsia="仿宋_GB2312" w:hAnsi="宋体" w:hint="eastAsia"/>
          <w:sz w:val="32"/>
          <w:szCs w:val="32"/>
        </w:rPr>
        <w:t>新需求</w:t>
      </w:r>
      <w:r>
        <w:rPr>
          <w:rFonts w:ascii="仿宋_GB2312" w:eastAsia="仿宋_GB2312" w:hAnsi="宋体" w:hint="eastAsia"/>
          <w:sz w:val="32"/>
          <w:szCs w:val="32"/>
        </w:rPr>
        <w:t>的引导性专业目录，</w:t>
      </w:r>
      <w:r w:rsidRPr="00F86F3C">
        <w:rPr>
          <w:rFonts w:ascii="仿宋_GB2312" w:eastAsia="仿宋_GB2312" w:hAnsi="宋体" w:cs="宋体" w:hint="eastAsia"/>
          <w:sz w:val="32"/>
          <w:szCs w:val="32"/>
        </w:rPr>
        <w:t>为新农科专业设置提供</w:t>
      </w:r>
      <w:r>
        <w:rPr>
          <w:rFonts w:ascii="仿宋_GB2312" w:eastAsia="仿宋_GB2312" w:hAnsi="宋体" w:cs="宋体" w:hint="eastAsia"/>
          <w:sz w:val="32"/>
          <w:szCs w:val="32"/>
        </w:rPr>
        <w:t>引导和</w:t>
      </w:r>
      <w:r w:rsidRPr="00F86F3C">
        <w:rPr>
          <w:rFonts w:ascii="仿宋_GB2312" w:eastAsia="仿宋_GB2312" w:hAnsi="宋体" w:cs="宋体" w:hint="eastAsia"/>
          <w:sz w:val="32"/>
          <w:szCs w:val="32"/>
        </w:rPr>
        <w:t>参考</w:t>
      </w:r>
      <w:r w:rsidRPr="00F86F3C">
        <w:rPr>
          <w:rFonts w:ascii="仿宋_GB2312" w:eastAsia="仿宋_GB2312" w:hAnsi="宋体" w:hint="eastAsia"/>
          <w:sz w:val="32"/>
          <w:szCs w:val="32"/>
        </w:rPr>
        <w:t>。</w:t>
      </w:r>
    </w:p>
    <w:p w:rsidR="00E732DB" w:rsidRPr="00097833" w:rsidRDefault="00E732DB" w:rsidP="00E732DB">
      <w:pPr>
        <w:pStyle w:val="a8"/>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sidRPr="00F61EA9">
        <w:rPr>
          <w:rFonts w:ascii="仿宋_GB2312" w:eastAsia="仿宋_GB2312" w:hAnsi="宋体" w:cs="宋体" w:hint="eastAsia"/>
          <w:sz w:val="32"/>
          <w:szCs w:val="32"/>
        </w:rPr>
        <w:t>形成</w:t>
      </w:r>
      <w:r>
        <w:rPr>
          <w:rFonts w:ascii="仿宋_GB2312" w:eastAsia="仿宋_GB2312" w:hAnsi="宋体" w:cs="宋体" w:hint="eastAsia"/>
          <w:sz w:val="32"/>
          <w:szCs w:val="32"/>
        </w:rPr>
        <w:t>新农科人才培养引导性专业目录</w:t>
      </w:r>
      <w:r w:rsidRPr="00F86F3C">
        <w:rPr>
          <w:rFonts w:ascii="仿宋_GB2312" w:eastAsia="仿宋_GB2312" w:hAnsi="宋体" w:cs="宋体"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新兴涉农专业建设探索与实践</w:t>
      </w:r>
    </w:p>
    <w:p w:rsidR="00E732DB" w:rsidRPr="00F86F3C" w:rsidRDefault="00E732DB" w:rsidP="00E732DB">
      <w:pPr>
        <w:pStyle w:val="a8"/>
        <w:adjustRightInd w:val="0"/>
        <w:snapToGrid w:val="0"/>
        <w:spacing w:line="560" w:lineRule="exact"/>
        <w:ind w:firstLine="643"/>
        <w:rPr>
          <w:rFonts w:ascii="仿宋_GB2312" w:eastAsia="仿宋_GB2312"/>
          <w:sz w:val="32"/>
          <w:szCs w:val="32"/>
        </w:rPr>
      </w:pPr>
      <w:r w:rsidRPr="006A6D52">
        <w:rPr>
          <w:rFonts w:ascii="仿宋_GB2312" w:eastAsia="仿宋_GB2312" w:hAnsi="宋体" w:hint="eastAsia"/>
          <w:b/>
          <w:sz w:val="32"/>
          <w:szCs w:val="32"/>
        </w:rPr>
        <w:t>立项要点：</w:t>
      </w:r>
      <w:r w:rsidRPr="00C85C65">
        <w:rPr>
          <w:rFonts w:ascii="仿宋_GB2312" w:eastAsia="仿宋_GB2312" w:hint="eastAsia"/>
          <w:sz w:val="32"/>
          <w:szCs w:val="32"/>
        </w:rPr>
        <w:t>鼓励高校依据引导性目录开展新兴涉农专业的改革实践，</w:t>
      </w:r>
      <w:r w:rsidRPr="00F86F3C">
        <w:rPr>
          <w:rFonts w:ascii="仿宋_GB2312" w:eastAsia="仿宋_GB2312" w:hint="eastAsia"/>
          <w:sz w:val="32"/>
          <w:szCs w:val="32"/>
        </w:rPr>
        <w:t>探索建设面向智能农业、农业大数据、休闲农业、森林康养、生态修复、生物安全、乡村治理等农林产业发展前沿的新兴涉农专业，</w:t>
      </w:r>
      <w:r>
        <w:rPr>
          <w:rFonts w:ascii="仿宋_GB2312" w:eastAsia="仿宋_GB2312" w:hint="eastAsia"/>
          <w:sz w:val="32"/>
          <w:szCs w:val="32"/>
        </w:rPr>
        <w:t>为新农科专业建设、人才培养方案制定提供依据。</w:t>
      </w:r>
    </w:p>
    <w:p w:rsidR="00E732DB" w:rsidRPr="00BD49B5"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BD49B5">
        <w:rPr>
          <w:rFonts w:ascii="仿宋_GB2312" w:eastAsia="仿宋_GB2312" w:hAnsi="宋体" w:hint="eastAsia"/>
          <w:sz w:val="32"/>
          <w:szCs w:val="32"/>
        </w:rPr>
        <w:t>形成新兴涉农专业设置论证报告、建设方案等。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传统涉农专业改造提升改革与实践</w:t>
      </w:r>
    </w:p>
    <w:p w:rsidR="00E732DB"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瞄准农林产业发展方向、主动适应农林产业结构重大调整，</w:t>
      </w:r>
      <w:r>
        <w:rPr>
          <w:rFonts w:ascii="仿宋_GB2312" w:eastAsia="仿宋_GB2312" w:hAnsi="宋体" w:cs="宋体" w:hint="eastAsia"/>
          <w:sz w:val="32"/>
          <w:szCs w:val="32"/>
        </w:rPr>
        <w:t>用</w:t>
      </w:r>
      <w:r w:rsidRPr="00F86F3C">
        <w:rPr>
          <w:rFonts w:ascii="仿宋_GB2312" w:eastAsia="仿宋_GB2312" w:hAnsi="宋体" w:cs="宋体" w:hint="eastAsia"/>
          <w:sz w:val="32"/>
          <w:szCs w:val="32"/>
        </w:rPr>
        <w:t>现代生物技术、信息技术、工程技术</w:t>
      </w:r>
      <w:r>
        <w:rPr>
          <w:rFonts w:ascii="仿宋_GB2312" w:eastAsia="仿宋_GB2312" w:hAnsi="宋体" w:cs="宋体" w:hint="eastAsia"/>
          <w:sz w:val="32"/>
          <w:szCs w:val="32"/>
        </w:rPr>
        <w:t>改造提升传统涉农专业，</w:t>
      </w:r>
      <w:r w:rsidRPr="00F86F3C">
        <w:rPr>
          <w:rFonts w:ascii="仿宋_GB2312" w:eastAsia="仿宋_GB2312" w:hAnsi="宋体" w:cs="宋体" w:hint="eastAsia"/>
          <w:sz w:val="32"/>
          <w:szCs w:val="32"/>
        </w:rPr>
        <w:t>更新</w:t>
      </w:r>
      <w:r>
        <w:rPr>
          <w:rFonts w:ascii="仿宋_GB2312" w:eastAsia="仿宋_GB2312" w:hAnsi="宋体" w:cs="宋体" w:hint="eastAsia"/>
          <w:sz w:val="32"/>
          <w:szCs w:val="32"/>
        </w:rPr>
        <w:t>专业知识体系和能力要求</w:t>
      </w:r>
      <w:r w:rsidRPr="00F86F3C">
        <w:rPr>
          <w:rFonts w:ascii="仿宋_GB2312" w:eastAsia="仿宋_GB2312" w:hAnsi="宋体" w:cs="宋体" w:hint="eastAsia"/>
          <w:sz w:val="32"/>
          <w:szCs w:val="32"/>
        </w:rPr>
        <w:t>，</w:t>
      </w:r>
      <w:r w:rsidRPr="00F86F3C">
        <w:rPr>
          <w:rFonts w:ascii="仿宋_GB2312" w:eastAsia="仿宋_GB2312" w:hAnsi="宋体" w:hint="eastAsia"/>
          <w:sz w:val="32"/>
          <w:szCs w:val="32"/>
        </w:rPr>
        <w:t>探索传统涉农专业改造升级的实施路径</w:t>
      </w:r>
      <w:r>
        <w:rPr>
          <w:rFonts w:ascii="仿宋_GB2312" w:eastAsia="仿宋_GB2312" w:hAnsi="宋体" w:hint="eastAsia"/>
          <w:sz w:val="32"/>
          <w:szCs w:val="32"/>
        </w:rPr>
        <w:t>。</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hint="eastAsia"/>
          <w:sz w:val="32"/>
          <w:szCs w:val="32"/>
        </w:rPr>
        <w:t>建设</w:t>
      </w:r>
      <w:r w:rsidRPr="00F86F3C">
        <w:rPr>
          <w:rFonts w:ascii="仿宋_GB2312" w:eastAsia="仿宋_GB2312" w:hAnsi="宋体" w:hint="eastAsia"/>
          <w:sz w:val="32"/>
          <w:szCs w:val="32"/>
        </w:rPr>
        <w:t>一流涉农专业</w:t>
      </w:r>
      <w:r>
        <w:rPr>
          <w:rFonts w:ascii="仿宋_GB2312" w:eastAsia="仿宋_GB2312" w:hAnsi="宋体" w:hint="eastAsia"/>
          <w:sz w:val="32"/>
          <w:szCs w:val="32"/>
        </w:rPr>
        <w:t>，构建</w:t>
      </w:r>
      <w:r w:rsidRPr="00F86F3C">
        <w:rPr>
          <w:rFonts w:ascii="仿宋_GB2312" w:eastAsia="仿宋_GB2312" w:hAnsi="宋体" w:hint="eastAsia"/>
          <w:sz w:val="32"/>
          <w:szCs w:val="32"/>
        </w:rPr>
        <w:t>农林特色优势专业集群</w:t>
      </w:r>
      <w:r>
        <w:rPr>
          <w:rFonts w:ascii="仿宋_GB2312" w:eastAsia="仿宋_GB2312" w:hAnsi="宋体" w:hint="eastAsia"/>
          <w:sz w:val="32"/>
          <w:szCs w:val="32"/>
        </w:rPr>
        <w:t>，</w:t>
      </w:r>
      <w:r>
        <w:rPr>
          <w:rFonts w:ascii="仿宋_GB2312" w:eastAsia="仿宋_GB2312" w:hAnsi="宋体" w:hint="eastAsia"/>
          <w:sz w:val="32"/>
          <w:szCs w:val="32"/>
        </w:rPr>
        <w:lastRenderedPageBreak/>
        <w:t>形成传统涉农专业人才培养改革方案</w:t>
      </w:r>
      <w:r w:rsidRPr="00F86F3C">
        <w:rPr>
          <w:rFonts w:ascii="仿宋_GB2312" w:eastAsia="仿宋_GB2312" w:hAnsi="宋体" w:hint="eastAsia"/>
          <w:sz w:val="32"/>
          <w:szCs w:val="32"/>
        </w:rPr>
        <w:t>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面向新农科的农林类专业三级认证体系构建</w:t>
      </w:r>
    </w:p>
    <w:p w:rsidR="00E732DB" w:rsidRDefault="00E732DB" w:rsidP="00E732DB">
      <w:pPr>
        <w:widowControl/>
        <w:adjustRightInd w:val="0"/>
        <w:snapToGrid w:val="0"/>
        <w:spacing w:line="560" w:lineRule="exact"/>
        <w:ind w:firstLineChars="200" w:firstLine="643"/>
        <w:rPr>
          <w:rFonts w:ascii="仿宋_GB2312" w:eastAsia="仿宋_GB2312" w:hAnsi="宋体" w:cs="宋体"/>
          <w:sz w:val="32"/>
          <w:szCs w:val="32"/>
        </w:rPr>
      </w:pPr>
      <w:r w:rsidRPr="006A6D52">
        <w:rPr>
          <w:rFonts w:ascii="仿宋_GB2312" w:eastAsia="仿宋_GB2312" w:hAnsi="宋体" w:hint="eastAsia"/>
          <w:b/>
          <w:sz w:val="32"/>
          <w:szCs w:val="32"/>
        </w:rPr>
        <w:t>立项要点：</w:t>
      </w:r>
      <w:r w:rsidRPr="00B90196">
        <w:rPr>
          <w:rFonts w:ascii="仿宋_GB2312" w:eastAsia="仿宋_GB2312" w:hAnsi="宋体" w:cs="宋体" w:hint="eastAsia"/>
          <w:sz w:val="32"/>
          <w:szCs w:val="32"/>
        </w:rPr>
        <w:t>坚持学生中心、产出导向、持续改进理念，在国家三级专业认证的框架下，按照</w:t>
      </w:r>
      <w:r w:rsidRPr="00B90196">
        <w:rPr>
          <w:rFonts w:ascii="仿宋_GB2312" w:eastAsia="仿宋_GB2312" w:hAnsi="宋体" w:cs="宋体" w:hint="eastAsia"/>
          <w:sz w:val="32"/>
          <w:szCs w:val="32"/>
          <w:shd w:val="clear" w:color="auto" w:fill="FFFFFF"/>
        </w:rPr>
        <w:t>“一级保合格、二级上水平、三级追卓越”的要求，</w:t>
      </w:r>
      <w:r w:rsidRPr="00B90196">
        <w:rPr>
          <w:rFonts w:ascii="仿宋_GB2312" w:eastAsia="仿宋_GB2312" w:hAnsi="宋体" w:cs="宋体" w:hint="eastAsia"/>
          <w:sz w:val="32"/>
          <w:szCs w:val="32"/>
        </w:rPr>
        <w:t>调研利益攸关方，</w:t>
      </w:r>
      <w:r w:rsidRPr="00B90196">
        <w:rPr>
          <w:rFonts w:ascii="仿宋_GB2312" w:eastAsia="仿宋_GB2312" w:hAnsi="宋体" w:cs="宋体" w:hint="eastAsia"/>
          <w:sz w:val="32"/>
          <w:szCs w:val="32"/>
          <w:shd w:val="clear" w:color="auto" w:fill="FFFFFF"/>
        </w:rPr>
        <w:t>制定农林类专业三级认证指南，</w:t>
      </w:r>
      <w:r w:rsidRPr="00B90196">
        <w:rPr>
          <w:rFonts w:ascii="仿宋_GB2312" w:eastAsia="仿宋_GB2312" w:hAnsi="宋体" w:cs="宋体" w:hint="eastAsia"/>
          <w:sz w:val="32"/>
          <w:szCs w:val="32"/>
        </w:rPr>
        <w:t>构建基于专业办学基本状态监测的第一级认证、基于专业教学质量</w:t>
      </w:r>
      <w:r>
        <w:rPr>
          <w:rFonts w:ascii="仿宋_GB2312" w:eastAsia="仿宋_GB2312" w:hAnsi="宋体" w:cs="宋体" w:hint="eastAsia"/>
          <w:sz w:val="32"/>
          <w:szCs w:val="32"/>
        </w:rPr>
        <w:t>提升</w:t>
      </w:r>
      <w:r w:rsidRPr="00B90196">
        <w:rPr>
          <w:rFonts w:ascii="仿宋_GB2312" w:eastAsia="仿宋_GB2312" w:hAnsi="宋体" w:cs="宋体" w:hint="eastAsia"/>
          <w:sz w:val="32"/>
          <w:szCs w:val="32"/>
        </w:rPr>
        <w:t>的第二级认证、基于专业教学质量卓越的第三级认证的标准体系，健全完善</w:t>
      </w:r>
      <w:r w:rsidRPr="00B90196">
        <w:rPr>
          <w:rFonts w:ascii="仿宋_GB2312" w:eastAsia="仿宋_GB2312" w:hAnsi="宋体" w:cs="宋体" w:hint="eastAsia"/>
          <w:sz w:val="32"/>
          <w:szCs w:val="32"/>
          <w:shd w:val="clear" w:color="auto" w:fill="FFFFFF"/>
        </w:rPr>
        <w:t>认证办法和程序，</w:t>
      </w:r>
      <w:r w:rsidRPr="00B90196">
        <w:rPr>
          <w:rFonts w:ascii="仿宋_GB2312" w:eastAsia="仿宋_GB2312" w:hAnsi="宋体" w:cs="宋体" w:hint="eastAsia"/>
          <w:sz w:val="32"/>
          <w:szCs w:val="32"/>
        </w:rPr>
        <w:t>推动高校合理定位、规范办学、特色发展、追求卓越。</w:t>
      </w:r>
    </w:p>
    <w:p w:rsidR="00E732DB" w:rsidRDefault="00E732DB" w:rsidP="00E732DB">
      <w:pPr>
        <w:widowControl/>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FC6BCF">
        <w:rPr>
          <w:rFonts w:ascii="仿宋_GB2312" w:eastAsia="仿宋_GB2312" w:hint="eastAsia"/>
          <w:sz w:val="32"/>
          <w:szCs w:val="32"/>
        </w:rPr>
        <w:t>形成</w:t>
      </w:r>
      <w:r w:rsidRPr="00F86F3C">
        <w:rPr>
          <w:rFonts w:ascii="仿宋_GB2312" w:eastAsia="仿宋_GB2312" w:hint="eastAsia"/>
          <w:sz w:val="32"/>
          <w:szCs w:val="32"/>
        </w:rPr>
        <w:t>农林</w:t>
      </w:r>
      <w:r>
        <w:rPr>
          <w:rFonts w:ascii="仿宋_GB2312" w:eastAsia="仿宋_GB2312" w:hint="eastAsia"/>
          <w:sz w:val="32"/>
          <w:szCs w:val="32"/>
        </w:rPr>
        <w:t>类</w:t>
      </w:r>
      <w:r w:rsidRPr="00F86F3C">
        <w:rPr>
          <w:rFonts w:ascii="仿宋_GB2312" w:eastAsia="仿宋_GB2312" w:hint="eastAsia"/>
          <w:sz w:val="32"/>
          <w:szCs w:val="32"/>
        </w:rPr>
        <w:t>专业三级认证</w:t>
      </w:r>
      <w:r>
        <w:rPr>
          <w:rFonts w:ascii="仿宋_GB2312" w:eastAsia="仿宋_GB2312" w:hint="eastAsia"/>
          <w:sz w:val="32"/>
          <w:szCs w:val="32"/>
        </w:rPr>
        <w:t>标准</w:t>
      </w:r>
      <w:r w:rsidRPr="00F86F3C">
        <w:rPr>
          <w:rFonts w:ascii="仿宋_GB2312" w:eastAsia="仿宋_GB2312" w:hint="eastAsia"/>
          <w:sz w:val="32"/>
          <w:szCs w:val="32"/>
        </w:rPr>
        <w:t>体系</w:t>
      </w:r>
      <w:r w:rsidRPr="00FC6BCF">
        <w:rPr>
          <w:rFonts w:ascii="仿宋_GB2312" w:eastAsia="仿宋_GB2312" w:hint="eastAsia"/>
          <w:sz w:val="32"/>
          <w:szCs w:val="32"/>
        </w:rPr>
        <w:t>，提出认证办法和程序的建议等</w:t>
      </w:r>
      <w:r w:rsidRPr="00F86F3C">
        <w:rPr>
          <w:rFonts w:ascii="仿宋_GB2312" w:eastAsia="仿宋_GB2312" w:hAnsi="宋体"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农林类一流专业建设标准研制</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cs="宋体" w:hint="eastAsia"/>
          <w:sz w:val="32"/>
          <w:szCs w:val="32"/>
        </w:rPr>
        <w:t>对标卓越农林人才</w:t>
      </w:r>
      <w:r>
        <w:rPr>
          <w:rFonts w:ascii="仿宋_GB2312" w:eastAsia="仿宋_GB2312" w:hAnsi="宋体" w:cs="宋体" w:hint="eastAsia"/>
          <w:sz w:val="32"/>
          <w:szCs w:val="32"/>
        </w:rPr>
        <w:t>教育</w:t>
      </w:r>
      <w:r w:rsidRPr="00F86F3C">
        <w:rPr>
          <w:rFonts w:ascii="仿宋_GB2312" w:eastAsia="仿宋_GB2312" w:hAnsi="宋体" w:cs="宋体" w:hint="eastAsia"/>
          <w:sz w:val="32"/>
          <w:szCs w:val="32"/>
        </w:rPr>
        <w:t>培养计划２.0和一流专业</w:t>
      </w:r>
      <w:r>
        <w:rPr>
          <w:rFonts w:ascii="仿宋_GB2312" w:eastAsia="仿宋_GB2312" w:hAnsi="宋体" w:cs="宋体" w:hint="eastAsia"/>
          <w:sz w:val="32"/>
          <w:szCs w:val="32"/>
        </w:rPr>
        <w:t>“</w:t>
      </w:r>
      <w:r w:rsidRPr="00F86F3C">
        <w:rPr>
          <w:rFonts w:ascii="仿宋_GB2312" w:eastAsia="仿宋_GB2312" w:hAnsi="宋体" w:cs="宋体" w:hint="eastAsia"/>
          <w:sz w:val="32"/>
          <w:szCs w:val="32"/>
        </w:rPr>
        <w:t>双万计划</w:t>
      </w:r>
      <w:r>
        <w:rPr>
          <w:rFonts w:ascii="仿宋_GB2312" w:eastAsia="仿宋_GB2312" w:hAnsi="宋体" w:cs="宋体" w:hint="eastAsia"/>
          <w:sz w:val="32"/>
          <w:szCs w:val="32"/>
        </w:rPr>
        <w:t>”</w:t>
      </w:r>
      <w:r w:rsidRPr="00F86F3C">
        <w:rPr>
          <w:rFonts w:ascii="仿宋_GB2312" w:eastAsia="仿宋_GB2312" w:hAnsi="宋体" w:cs="宋体" w:hint="eastAsia"/>
          <w:sz w:val="32"/>
          <w:szCs w:val="32"/>
        </w:rPr>
        <w:t>，研究</w:t>
      </w:r>
      <w:r w:rsidRPr="00F86F3C">
        <w:rPr>
          <w:rFonts w:ascii="仿宋_GB2312" w:eastAsia="仿宋_GB2312" w:hAnsi="宋体" w:hint="eastAsia"/>
          <w:sz w:val="32"/>
          <w:szCs w:val="32"/>
        </w:rPr>
        <w:t>各专业</w:t>
      </w:r>
      <w:proofErr w:type="gramStart"/>
      <w:r w:rsidRPr="00F86F3C">
        <w:rPr>
          <w:rFonts w:ascii="仿宋_GB2312" w:eastAsia="仿宋_GB2312" w:hAnsi="宋体" w:hint="eastAsia"/>
          <w:sz w:val="32"/>
          <w:szCs w:val="32"/>
        </w:rPr>
        <w:t>类培养</w:t>
      </w:r>
      <w:proofErr w:type="gramEnd"/>
      <w:r w:rsidRPr="00F86F3C">
        <w:rPr>
          <w:rFonts w:ascii="仿宋_GB2312" w:eastAsia="仿宋_GB2312" w:hAnsi="宋体" w:hint="eastAsia"/>
          <w:sz w:val="32"/>
          <w:szCs w:val="32"/>
        </w:rPr>
        <w:t>目标、</w:t>
      </w:r>
      <w:r>
        <w:rPr>
          <w:rFonts w:ascii="仿宋_GB2312" w:eastAsia="仿宋_GB2312" w:hAnsi="宋体" w:hint="eastAsia"/>
          <w:sz w:val="32"/>
          <w:szCs w:val="32"/>
        </w:rPr>
        <w:t>核心课程</w:t>
      </w:r>
      <w:r w:rsidRPr="00F86F3C">
        <w:rPr>
          <w:rFonts w:ascii="仿宋_GB2312" w:eastAsia="仿宋_GB2312" w:hAnsi="宋体" w:hint="eastAsia"/>
          <w:sz w:val="32"/>
          <w:szCs w:val="32"/>
        </w:rPr>
        <w:t>、</w:t>
      </w:r>
      <w:r>
        <w:rPr>
          <w:rFonts w:ascii="仿宋_GB2312" w:eastAsia="仿宋_GB2312" w:hAnsi="宋体" w:hint="eastAsia"/>
          <w:sz w:val="32"/>
          <w:szCs w:val="32"/>
        </w:rPr>
        <w:t>主要实践环节、</w:t>
      </w:r>
      <w:r w:rsidRPr="00F86F3C">
        <w:rPr>
          <w:rFonts w:ascii="仿宋_GB2312" w:eastAsia="仿宋_GB2312" w:hAnsi="宋体" w:hint="eastAsia"/>
          <w:sz w:val="32"/>
          <w:szCs w:val="32"/>
        </w:rPr>
        <w:t>毕业</w:t>
      </w:r>
      <w:r>
        <w:rPr>
          <w:rFonts w:ascii="仿宋_GB2312" w:eastAsia="仿宋_GB2312" w:hAnsi="宋体" w:hint="eastAsia"/>
          <w:sz w:val="32"/>
          <w:szCs w:val="32"/>
        </w:rPr>
        <w:t>生知识能力素质</w:t>
      </w:r>
      <w:r w:rsidRPr="00F86F3C">
        <w:rPr>
          <w:rFonts w:ascii="仿宋_GB2312" w:eastAsia="仿宋_GB2312" w:hAnsi="宋体" w:hint="eastAsia"/>
          <w:sz w:val="32"/>
          <w:szCs w:val="32"/>
        </w:rPr>
        <w:t>要求等</w:t>
      </w:r>
      <w:r>
        <w:rPr>
          <w:rFonts w:ascii="仿宋_GB2312" w:eastAsia="仿宋_GB2312" w:hAnsi="宋体" w:cs="宋体" w:hint="eastAsia"/>
          <w:sz w:val="32"/>
          <w:szCs w:val="32"/>
        </w:rPr>
        <w:t>，制订农林类一流专业建设标准，</w:t>
      </w:r>
      <w:r>
        <w:rPr>
          <w:rFonts w:ascii="仿宋_GB2312" w:eastAsia="仿宋_GB2312" w:hAnsi="宋体" w:hint="eastAsia"/>
          <w:sz w:val="32"/>
          <w:szCs w:val="32"/>
        </w:rPr>
        <w:t>探索</w:t>
      </w:r>
      <w:r w:rsidRPr="00F86F3C">
        <w:rPr>
          <w:rFonts w:ascii="仿宋_GB2312" w:eastAsia="仿宋_GB2312" w:hAnsi="宋体" w:cs="宋体" w:hint="eastAsia"/>
          <w:sz w:val="32"/>
          <w:szCs w:val="32"/>
        </w:rPr>
        <w:t>一流专业建设评价、验收机制</w:t>
      </w:r>
      <w:r>
        <w:rPr>
          <w:rFonts w:ascii="仿宋_GB2312" w:eastAsia="仿宋_GB2312" w:hAnsi="宋体" w:cs="宋体" w:hint="eastAsia"/>
          <w:sz w:val="32"/>
          <w:szCs w:val="32"/>
        </w:rPr>
        <w:t>，</w:t>
      </w:r>
      <w:r w:rsidRPr="00F86F3C">
        <w:rPr>
          <w:rFonts w:ascii="仿宋_GB2312" w:eastAsia="仿宋_GB2312" w:hAnsi="宋体" w:hint="eastAsia"/>
          <w:sz w:val="32"/>
          <w:szCs w:val="32"/>
        </w:rPr>
        <w:t xml:space="preserve">指导一流专业建设。 </w:t>
      </w:r>
    </w:p>
    <w:p w:rsidR="00E732DB"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FC6BCF">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农林类一流专业建设标准</w:t>
      </w:r>
      <w:r>
        <w:rPr>
          <w:rFonts w:ascii="仿宋_GB2312" w:eastAsia="仿宋_GB2312" w:hAnsi="宋体" w:hint="eastAsia"/>
          <w:bCs/>
          <w:sz w:val="32"/>
          <w:szCs w:val="32"/>
        </w:rPr>
        <w:t>，提出一流专业评价、验收机制的政策建议等。</w:t>
      </w:r>
    </w:p>
    <w:p w:rsidR="00E732DB" w:rsidRPr="00C048C0" w:rsidRDefault="00E732DB" w:rsidP="00E732DB">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第三部分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新型农林人才培养改革实践</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农林人才思</w:t>
      </w:r>
      <w:proofErr w:type="gramStart"/>
      <w:r w:rsidRPr="006A6D52">
        <w:rPr>
          <w:rFonts w:ascii="楷体_GB2312" w:eastAsia="楷体_GB2312" w:hAnsi="黑体" w:hint="eastAsia"/>
          <w:bCs/>
          <w:sz w:val="32"/>
          <w:szCs w:val="32"/>
        </w:rPr>
        <w:t>政教育</w:t>
      </w:r>
      <w:proofErr w:type="gramEnd"/>
      <w:r w:rsidRPr="006A6D52">
        <w:rPr>
          <w:rFonts w:ascii="楷体_GB2312" w:eastAsia="楷体_GB2312" w:hAnsi="黑体" w:hint="eastAsia"/>
          <w:bCs/>
          <w:sz w:val="32"/>
          <w:szCs w:val="32"/>
        </w:rPr>
        <w:t>与“大国三农”教育实践</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21895">
        <w:rPr>
          <w:rFonts w:ascii="仿宋_GB2312" w:eastAsia="仿宋_GB2312" w:hAnsi="宋体" w:hint="eastAsia"/>
          <w:sz w:val="32"/>
          <w:szCs w:val="32"/>
        </w:rPr>
        <w:t>落实</w:t>
      </w:r>
      <w:r>
        <w:rPr>
          <w:rFonts w:ascii="仿宋_GB2312" w:eastAsia="仿宋_GB2312" w:hAnsi="宋体" w:hint="eastAsia"/>
          <w:sz w:val="32"/>
          <w:szCs w:val="32"/>
        </w:rPr>
        <w:t>立德树人根本任务</w:t>
      </w:r>
      <w:r w:rsidRPr="00F86F3C">
        <w:rPr>
          <w:rFonts w:ascii="仿宋_GB2312" w:eastAsia="仿宋_GB2312" w:hAnsi="宋体" w:hint="eastAsia"/>
          <w:sz w:val="32"/>
          <w:szCs w:val="32"/>
        </w:rPr>
        <w:t>，</w:t>
      </w:r>
      <w:proofErr w:type="gramStart"/>
      <w:r>
        <w:rPr>
          <w:rFonts w:ascii="仿宋_GB2312" w:eastAsia="仿宋_GB2312" w:hAnsi="宋体" w:hint="eastAsia"/>
          <w:sz w:val="32"/>
          <w:szCs w:val="32"/>
        </w:rPr>
        <w:t>用习近</w:t>
      </w:r>
      <w:proofErr w:type="gramEnd"/>
      <w:r>
        <w:rPr>
          <w:rFonts w:ascii="仿宋_GB2312" w:eastAsia="仿宋_GB2312" w:hAnsi="宋体" w:hint="eastAsia"/>
          <w:sz w:val="32"/>
          <w:szCs w:val="32"/>
        </w:rPr>
        <w:t>平新时代中国特色社会主义思想在农林教育</w:t>
      </w:r>
      <w:proofErr w:type="gramStart"/>
      <w:r>
        <w:rPr>
          <w:rFonts w:ascii="仿宋_GB2312" w:eastAsia="仿宋_GB2312" w:hAnsi="宋体" w:hint="eastAsia"/>
          <w:sz w:val="32"/>
          <w:szCs w:val="32"/>
        </w:rPr>
        <w:t>中铸魂</w:t>
      </w:r>
      <w:proofErr w:type="gramEnd"/>
      <w:r>
        <w:rPr>
          <w:rFonts w:ascii="仿宋_GB2312" w:eastAsia="仿宋_GB2312" w:hAnsi="宋体" w:hint="eastAsia"/>
          <w:sz w:val="32"/>
          <w:szCs w:val="32"/>
        </w:rPr>
        <w:t>育人，加快完善高校思想政治工作体系，</w:t>
      </w:r>
      <w:r>
        <w:rPr>
          <w:rFonts w:ascii="仿宋_GB2312" w:eastAsia="仿宋_GB2312" w:hAnsi="宋体" w:cs="宋体" w:hint="eastAsia"/>
          <w:bCs/>
          <w:sz w:val="32"/>
          <w:szCs w:val="32"/>
        </w:rPr>
        <w:t>推动形成“三全育人”格局；</w:t>
      </w:r>
      <w:r w:rsidRPr="00F86F3C">
        <w:rPr>
          <w:rFonts w:ascii="仿宋_GB2312" w:eastAsia="仿宋_GB2312" w:hAnsi="宋体" w:hint="eastAsia"/>
          <w:sz w:val="32"/>
          <w:szCs w:val="32"/>
        </w:rPr>
        <w:t>深入挖掘各类课程和教</w:t>
      </w:r>
      <w:r w:rsidRPr="00F86F3C">
        <w:rPr>
          <w:rFonts w:ascii="仿宋_GB2312" w:eastAsia="仿宋_GB2312" w:hAnsi="宋体" w:hint="eastAsia"/>
          <w:sz w:val="32"/>
          <w:szCs w:val="32"/>
        </w:rPr>
        <w:lastRenderedPageBreak/>
        <w:t>学方式中蕴含的思想政治教育资源，探索</w:t>
      </w:r>
      <w:r>
        <w:rPr>
          <w:rFonts w:ascii="仿宋_GB2312" w:eastAsia="仿宋_GB2312" w:hAnsi="宋体" w:hint="eastAsia"/>
          <w:sz w:val="32"/>
          <w:szCs w:val="32"/>
        </w:rPr>
        <w:t>实践农林</w:t>
      </w:r>
      <w:r w:rsidRPr="00F86F3C">
        <w:rPr>
          <w:rFonts w:ascii="仿宋_GB2312" w:eastAsia="仿宋_GB2312" w:hAnsi="宋体" w:hint="eastAsia"/>
          <w:sz w:val="32"/>
          <w:szCs w:val="32"/>
        </w:rPr>
        <w:t>教育与思想政治教育深度融合的模式与路径</w:t>
      </w:r>
      <w:r>
        <w:rPr>
          <w:rFonts w:ascii="仿宋_GB2312" w:eastAsia="仿宋_GB2312" w:hAnsi="宋体" w:hint="eastAsia"/>
          <w:sz w:val="32"/>
          <w:szCs w:val="32"/>
        </w:rPr>
        <w:t>；</w:t>
      </w:r>
      <w:r w:rsidRPr="00F86F3C">
        <w:rPr>
          <w:rFonts w:ascii="仿宋_GB2312" w:eastAsia="仿宋_GB2312" w:hAnsi="宋体" w:hint="eastAsia"/>
          <w:sz w:val="32"/>
          <w:szCs w:val="32"/>
        </w:rPr>
        <w:t>以强农兴农为己任</w:t>
      </w:r>
      <w:r>
        <w:rPr>
          <w:rFonts w:ascii="仿宋_GB2312" w:eastAsia="仿宋_GB2312" w:hAnsi="宋体" w:hint="eastAsia"/>
          <w:sz w:val="32"/>
          <w:szCs w:val="32"/>
        </w:rPr>
        <w:t>，</w:t>
      </w:r>
      <w:r w:rsidRPr="00F86F3C">
        <w:rPr>
          <w:rFonts w:ascii="仿宋_GB2312" w:eastAsia="仿宋_GB2312" w:hAnsi="宋体" w:hint="eastAsia"/>
          <w:sz w:val="32"/>
          <w:szCs w:val="32"/>
        </w:rPr>
        <w:t>开发建设</w:t>
      </w:r>
      <w:r w:rsidRPr="00F86F3C">
        <w:rPr>
          <w:rFonts w:ascii="仿宋_GB2312" w:eastAsia="仿宋_GB2312" w:hAnsi="宋体" w:cs="宋体" w:hint="eastAsia"/>
          <w:bCs/>
          <w:sz w:val="32"/>
          <w:szCs w:val="32"/>
        </w:rPr>
        <w:t>“大国三农”通识教育系列课程，</w:t>
      </w:r>
      <w:r>
        <w:rPr>
          <w:rFonts w:ascii="仿宋_GB2312" w:eastAsia="仿宋_GB2312" w:hAnsi="宋体" w:cs="宋体" w:hint="eastAsia"/>
          <w:bCs/>
          <w:sz w:val="32"/>
          <w:szCs w:val="32"/>
        </w:rPr>
        <w:t>增进学生了解国情、农情，培养学生家国情怀，</w:t>
      </w:r>
      <w:r w:rsidRPr="006E1BA4">
        <w:rPr>
          <w:rFonts w:ascii="仿宋_GB2312" w:eastAsia="仿宋_GB2312" w:hint="eastAsia"/>
          <w:sz w:val="32"/>
          <w:szCs w:val="32"/>
        </w:rPr>
        <w:t>增强学生</w:t>
      </w:r>
      <w:r>
        <w:rPr>
          <w:rFonts w:ascii="仿宋_GB2312" w:eastAsia="仿宋_GB2312" w:hint="eastAsia"/>
          <w:sz w:val="32"/>
          <w:szCs w:val="32"/>
        </w:rPr>
        <w:t>服务“三农”和农业农村现代化的使命感和责任感，</w:t>
      </w:r>
      <w:r>
        <w:rPr>
          <w:rFonts w:ascii="仿宋_GB2312" w:eastAsia="仿宋_GB2312" w:hAnsi="宋体" w:cs="宋体" w:hint="eastAsia"/>
          <w:bCs/>
          <w:sz w:val="32"/>
          <w:szCs w:val="32"/>
        </w:rPr>
        <w:t>培育学生</w:t>
      </w:r>
      <w:proofErr w:type="gramStart"/>
      <w:r w:rsidRPr="006E1BA4">
        <w:rPr>
          <w:rFonts w:ascii="仿宋_GB2312" w:eastAsia="仿宋_GB2312" w:hint="eastAsia"/>
          <w:sz w:val="32"/>
          <w:szCs w:val="32"/>
        </w:rPr>
        <w:t>爱农知农为农</w:t>
      </w:r>
      <w:proofErr w:type="gramEnd"/>
      <w:r>
        <w:rPr>
          <w:rFonts w:ascii="仿宋_GB2312" w:eastAsia="仿宋_GB2312" w:hint="eastAsia"/>
          <w:sz w:val="32"/>
          <w:szCs w:val="32"/>
        </w:rPr>
        <w:t>素养。</w:t>
      </w:r>
    </w:p>
    <w:p w:rsidR="00E732DB" w:rsidRPr="004F5D16" w:rsidRDefault="00E732DB" w:rsidP="00E732DB">
      <w:pPr>
        <w:adjustRightInd w:val="0"/>
        <w:snapToGrid w:val="0"/>
        <w:spacing w:line="560" w:lineRule="exact"/>
        <w:ind w:firstLineChars="200" w:firstLine="643"/>
        <w:rPr>
          <w:rFonts w:ascii="仿宋_GB2312" w:eastAsia="仿宋_GB2312"/>
          <w:sz w:val="32"/>
          <w:szCs w:val="32"/>
        </w:rPr>
      </w:pPr>
      <w:r w:rsidRPr="006A6D52">
        <w:rPr>
          <w:rFonts w:ascii="仿宋_GB2312" w:eastAsia="仿宋_GB2312" w:hAnsi="宋体" w:hint="eastAsia"/>
          <w:b/>
          <w:sz w:val="32"/>
          <w:szCs w:val="32"/>
        </w:rPr>
        <w:t>预期成果：</w:t>
      </w:r>
      <w:r w:rsidRPr="00F21895">
        <w:rPr>
          <w:rFonts w:ascii="仿宋_GB2312" w:eastAsia="仿宋_GB2312" w:hint="eastAsia"/>
          <w:sz w:val="32"/>
          <w:szCs w:val="32"/>
        </w:rPr>
        <w:t>提出构建</w:t>
      </w:r>
      <w:r>
        <w:rPr>
          <w:rFonts w:ascii="仿宋_GB2312" w:eastAsia="仿宋_GB2312" w:hint="eastAsia"/>
          <w:sz w:val="32"/>
          <w:szCs w:val="32"/>
        </w:rPr>
        <w:t>农林人才</w:t>
      </w:r>
      <w:r w:rsidRPr="00F21895">
        <w:rPr>
          <w:rFonts w:ascii="仿宋_GB2312" w:eastAsia="仿宋_GB2312" w:hint="eastAsia"/>
          <w:sz w:val="32"/>
          <w:szCs w:val="32"/>
        </w:rPr>
        <w:t>“三全育人”工作格局的政策、办法和实现路径，</w:t>
      </w:r>
      <w:r w:rsidRPr="004F5D16">
        <w:rPr>
          <w:rFonts w:ascii="仿宋_GB2312" w:eastAsia="仿宋_GB2312" w:hint="eastAsia"/>
          <w:sz w:val="32"/>
          <w:szCs w:val="32"/>
        </w:rPr>
        <w:t>形成可推广可示范的农林类</w:t>
      </w:r>
      <w:proofErr w:type="gramStart"/>
      <w:r w:rsidRPr="004F5D16">
        <w:rPr>
          <w:rFonts w:ascii="仿宋_GB2312" w:eastAsia="仿宋_GB2312" w:hint="eastAsia"/>
          <w:sz w:val="32"/>
          <w:szCs w:val="32"/>
        </w:rPr>
        <w:t>课程思政建设</w:t>
      </w:r>
      <w:proofErr w:type="gramEnd"/>
      <w:r w:rsidRPr="004F5D16">
        <w:rPr>
          <w:rFonts w:ascii="仿宋_GB2312" w:eastAsia="仿宋_GB2312" w:hint="eastAsia"/>
          <w:sz w:val="32"/>
          <w:szCs w:val="32"/>
        </w:rPr>
        <w:t>模式，构建</w:t>
      </w:r>
      <w:proofErr w:type="gramStart"/>
      <w:r w:rsidRPr="004F5D16">
        <w:rPr>
          <w:rFonts w:ascii="仿宋_GB2312" w:eastAsia="仿宋_GB2312" w:hint="eastAsia"/>
          <w:sz w:val="32"/>
          <w:szCs w:val="32"/>
        </w:rPr>
        <w:t>课程思政建设</w:t>
      </w:r>
      <w:proofErr w:type="gramEnd"/>
      <w:r w:rsidRPr="004F5D16">
        <w:rPr>
          <w:rFonts w:ascii="仿宋_GB2312" w:eastAsia="仿宋_GB2312" w:hint="eastAsia"/>
          <w:sz w:val="32"/>
          <w:szCs w:val="32"/>
        </w:rPr>
        <w:t>标准，形成</w:t>
      </w:r>
      <w:proofErr w:type="gramStart"/>
      <w:r w:rsidRPr="004F5D16">
        <w:rPr>
          <w:rFonts w:ascii="仿宋_GB2312" w:eastAsia="仿宋_GB2312" w:hint="eastAsia"/>
          <w:sz w:val="32"/>
          <w:szCs w:val="32"/>
        </w:rPr>
        <w:t>课程思政育人</w:t>
      </w:r>
      <w:proofErr w:type="gramEnd"/>
      <w:r w:rsidRPr="004F5D16">
        <w:rPr>
          <w:rFonts w:ascii="仿宋_GB2312" w:eastAsia="仿宋_GB2312" w:hint="eastAsia"/>
          <w:sz w:val="32"/>
          <w:szCs w:val="32"/>
        </w:rPr>
        <w:t>方案和教学案例，建设一批“大国三农”通识教育系列课程等。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新农科多样化人才培养模式创新实践</w:t>
      </w:r>
    </w:p>
    <w:p w:rsidR="00E732DB" w:rsidRPr="00F86F3C" w:rsidRDefault="00E732DB" w:rsidP="00E732DB">
      <w:pPr>
        <w:adjustRightInd w:val="0"/>
        <w:snapToGrid w:val="0"/>
        <w:spacing w:line="560" w:lineRule="exact"/>
        <w:ind w:firstLineChars="200" w:firstLine="643"/>
        <w:rPr>
          <w:rFonts w:ascii="仿宋_GB2312" w:eastAsia="仿宋_GB2312" w:hAnsi="宋体" w:cs="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cs="宋体" w:hint="eastAsia"/>
          <w:sz w:val="32"/>
          <w:szCs w:val="32"/>
        </w:rPr>
        <w:t>对接现代农林业创新发展新要求，对接一二三产业融合发展新要求，对接现代职业农民发展新要求，立足学校办学定位，依托特色优势学科，</w:t>
      </w:r>
      <w:r>
        <w:rPr>
          <w:rFonts w:ascii="仿宋_GB2312" w:eastAsia="仿宋_GB2312" w:hAnsi="宋体" w:cs="宋体" w:hint="eastAsia"/>
          <w:sz w:val="32"/>
          <w:szCs w:val="32"/>
        </w:rPr>
        <w:t>探索</w:t>
      </w:r>
      <w:r w:rsidRPr="00F86F3C">
        <w:rPr>
          <w:rFonts w:ascii="仿宋_GB2312" w:eastAsia="仿宋_GB2312" w:hAnsi="宋体" w:cs="宋体" w:hint="eastAsia"/>
          <w:sz w:val="32"/>
          <w:szCs w:val="32"/>
        </w:rPr>
        <w:t>创新型、复合型、应用型农林人才培养</w:t>
      </w:r>
      <w:r>
        <w:rPr>
          <w:rFonts w:ascii="仿宋_GB2312" w:eastAsia="仿宋_GB2312" w:hAnsi="宋体" w:cs="宋体" w:hint="eastAsia"/>
          <w:sz w:val="32"/>
          <w:szCs w:val="32"/>
        </w:rPr>
        <w:t>新模式；</w:t>
      </w:r>
      <w:r w:rsidRPr="00F86F3C">
        <w:rPr>
          <w:rFonts w:ascii="仿宋_GB2312" w:eastAsia="仿宋_GB2312" w:hAnsi="宋体" w:cs="宋体" w:hint="eastAsia"/>
          <w:sz w:val="32"/>
          <w:szCs w:val="32"/>
        </w:rPr>
        <w:t>探索基于全产业链</w:t>
      </w:r>
      <w:r>
        <w:rPr>
          <w:rFonts w:ascii="仿宋_GB2312" w:eastAsia="仿宋_GB2312" w:hAnsi="宋体" w:cs="宋体" w:hint="eastAsia"/>
          <w:sz w:val="32"/>
          <w:szCs w:val="32"/>
        </w:rPr>
        <w:t>的农林</w:t>
      </w:r>
      <w:r w:rsidRPr="00F86F3C">
        <w:rPr>
          <w:rFonts w:ascii="仿宋_GB2312" w:eastAsia="仿宋_GB2312" w:hAnsi="宋体" w:cs="宋体" w:hint="eastAsia"/>
          <w:sz w:val="32"/>
          <w:szCs w:val="32"/>
        </w:rPr>
        <w:t>人才培养新机制</w:t>
      </w:r>
      <w:r>
        <w:rPr>
          <w:rFonts w:ascii="仿宋_GB2312" w:eastAsia="仿宋_GB2312" w:hAnsi="宋体" w:cs="宋体" w:hint="eastAsia"/>
          <w:sz w:val="32"/>
          <w:szCs w:val="32"/>
        </w:rPr>
        <w:t>，推进</w:t>
      </w:r>
      <w:r w:rsidRPr="00F86F3C">
        <w:rPr>
          <w:rFonts w:ascii="仿宋_GB2312" w:eastAsia="仿宋_GB2312" w:hAnsi="宋体" w:cs="宋体" w:hint="eastAsia"/>
          <w:sz w:val="32"/>
          <w:szCs w:val="32"/>
        </w:rPr>
        <w:t>适应</w:t>
      </w:r>
      <w:proofErr w:type="gramStart"/>
      <w:r w:rsidRPr="00F86F3C">
        <w:rPr>
          <w:rFonts w:ascii="仿宋_GB2312" w:eastAsia="仿宋_GB2312" w:hAnsi="宋体" w:cs="宋体" w:hint="eastAsia"/>
          <w:sz w:val="32"/>
          <w:szCs w:val="32"/>
        </w:rPr>
        <w:t>三</w:t>
      </w:r>
      <w:r>
        <w:rPr>
          <w:rFonts w:ascii="仿宋_GB2312" w:eastAsia="仿宋_GB2312" w:hAnsi="宋体" w:cs="宋体" w:hint="eastAsia"/>
          <w:sz w:val="32"/>
          <w:szCs w:val="32"/>
        </w:rPr>
        <w:t>类</w:t>
      </w:r>
      <w:r w:rsidRPr="00F86F3C">
        <w:rPr>
          <w:rFonts w:ascii="仿宋_GB2312" w:eastAsia="仿宋_GB2312" w:hAnsi="宋体" w:cs="宋体" w:hint="eastAsia"/>
          <w:sz w:val="32"/>
          <w:szCs w:val="32"/>
        </w:rPr>
        <w:t>型</w:t>
      </w:r>
      <w:proofErr w:type="gramEnd"/>
      <w:r w:rsidRPr="00F86F3C">
        <w:rPr>
          <w:rFonts w:ascii="仿宋_GB2312" w:eastAsia="仿宋_GB2312" w:hAnsi="宋体" w:cs="宋体" w:hint="eastAsia"/>
          <w:sz w:val="32"/>
          <w:szCs w:val="32"/>
        </w:rPr>
        <w:t>人才培养的课程体系、知识体系建设，开展多样化培养模式改革实践</w:t>
      </w:r>
      <w:r>
        <w:rPr>
          <w:rFonts w:ascii="仿宋_GB2312" w:eastAsia="仿宋_GB2312" w:hAnsi="宋体" w:cs="宋体" w:hint="eastAsia"/>
          <w:sz w:val="32"/>
          <w:szCs w:val="32"/>
        </w:rPr>
        <w:t>。</w:t>
      </w:r>
    </w:p>
    <w:p w:rsidR="00E732DB" w:rsidRPr="00F86F3C" w:rsidRDefault="00E732DB" w:rsidP="00E732DB">
      <w:pPr>
        <w:adjustRightInd w:val="0"/>
        <w:snapToGrid w:val="0"/>
        <w:spacing w:line="560" w:lineRule="exact"/>
        <w:ind w:firstLineChars="200"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多层次多类型多样化的新农科人才培养</w:t>
      </w:r>
      <w:r>
        <w:rPr>
          <w:rFonts w:ascii="仿宋_GB2312" w:eastAsia="仿宋_GB2312" w:hAnsi="宋体" w:cs="宋体" w:hint="eastAsia"/>
          <w:sz w:val="32"/>
          <w:szCs w:val="32"/>
        </w:rPr>
        <w:t>模式和</w:t>
      </w:r>
      <w:r w:rsidRPr="00F86F3C">
        <w:rPr>
          <w:rFonts w:ascii="仿宋_GB2312" w:eastAsia="仿宋_GB2312" w:hAnsi="宋体" w:cs="宋体" w:hint="eastAsia"/>
          <w:sz w:val="32"/>
          <w:szCs w:val="32"/>
        </w:rPr>
        <w:t>体系</w:t>
      </w:r>
      <w:r>
        <w:rPr>
          <w:rFonts w:ascii="仿宋_GB2312" w:eastAsia="仿宋_GB2312" w:hAnsi="宋体" w:cs="宋体" w:hint="eastAsia"/>
          <w:sz w:val="32"/>
          <w:szCs w:val="32"/>
        </w:rPr>
        <w:t>，提交实践报告、培养方案、案例分析等。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多学科交叉融合的农林人才培养模式机制创新实践</w:t>
      </w:r>
    </w:p>
    <w:p w:rsidR="00E732DB" w:rsidRPr="00F86F3C"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cs="Times New Roman" w:hint="eastAsia"/>
          <w:kern w:val="2"/>
          <w:sz w:val="32"/>
          <w:szCs w:val="32"/>
        </w:rPr>
        <w:t>打破固有学科边界</w:t>
      </w:r>
      <w:r>
        <w:rPr>
          <w:rFonts w:ascii="仿宋_GB2312" w:eastAsia="仿宋_GB2312" w:cs="Times New Roman" w:hint="eastAsia"/>
          <w:kern w:val="2"/>
          <w:sz w:val="32"/>
          <w:szCs w:val="32"/>
        </w:rPr>
        <w:t>，形成</w:t>
      </w:r>
      <w:r w:rsidRPr="00F86F3C">
        <w:rPr>
          <w:rFonts w:ascii="仿宋_GB2312" w:eastAsia="仿宋_GB2312" w:cs="Times New Roman" w:hint="eastAsia"/>
          <w:kern w:val="2"/>
          <w:sz w:val="32"/>
          <w:szCs w:val="32"/>
        </w:rPr>
        <w:t>跨学科</w:t>
      </w:r>
      <w:r>
        <w:rPr>
          <w:rFonts w:ascii="仿宋_GB2312" w:eastAsia="仿宋_GB2312" w:cs="Times New Roman" w:hint="eastAsia"/>
          <w:kern w:val="2"/>
          <w:sz w:val="32"/>
          <w:szCs w:val="32"/>
        </w:rPr>
        <w:t>跨院系</w:t>
      </w:r>
      <w:r w:rsidRPr="00F86F3C">
        <w:rPr>
          <w:rFonts w:ascii="仿宋_GB2312" w:eastAsia="仿宋_GB2312" w:cs="Times New Roman" w:hint="eastAsia"/>
          <w:kern w:val="2"/>
          <w:sz w:val="32"/>
          <w:szCs w:val="32"/>
        </w:rPr>
        <w:t>跨专业</w:t>
      </w:r>
      <w:r>
        <w:rPr>
          <w:rFonts w:ascii="仿宋_GB2312" w:eastAsia="仿宋_GB2312" w:cs="Times New Roman" w:hint="eastAsia"/>
          <w:kern w:val="2"/>
          <w:sz w:val="32"/>
          <w:szCs w:val="32"/>
        </w:rPr>
        <w:t>人才培养模式机制，探索多学科交叉融合农林人才培养的院系</w:t>
      </w:r>
      <w:r w:rsidRPr="00F94CC6">
        <w:rPr>
          <w:rFonts w:ascii="仿宋_GB2312" w:eastAsia="仿宋_GB2312" w:cs="Times New Roman" w:hint="eastAsia"/>
          <w:kern w:val="2"/>
          <w:sz w:val="32"/>
          <w:szCs w:val="32"/>
        </w:rPr>
        <w:t>组织模式，建设跨学科跨专业</w:t>
      </w:r>
      <w:r w:rsidRPr="00F86F3C">
        <w:rPr>
          <w:rFonts w:ascii="仿宋_GB2312" w:eastAsia="仿宋_GB2312" w:cs="Times New Roman" w:hint="eastAsia"/>
          <w:kern w:val="2"/>
          <w:sz w:val="32"/>
          <w:szCs w:val="32"/>
        </w:rPr>
        <w:t>教学团队</w:t>
      </w:r>
      <w:r>
        <w:rPr>
          <w:rFonts w:ascii="仿宋_GB2312" w:eastAsia="仿宋_GB2312" w:cs="Times New Roman" w:hint="eastAsia"/>
          <w:kern w:val="2"/>
          <w:sz w:val="32"/>
          <w:szCs w:val="32"/>
        </w:rPr>
        <w:t>和科教</w:t>
      </w:r>
      <w:r w:rsidRPr="00F86F3C">
        <w:rPr>
          <w:rFonts w:ascii="仿宋_GB2312" w:eastAsia="仿宋_GB2312" w:cs="Times New Roman" w:hint="eastAsia"/>
          <w:kern w:val="2"/>
          <w:sz w:val="32"/>
          <w:szCs w:val="32"/>
        </w:rPr>
        <w:t>实践</w:t>
      </w:r>
      <w:r>
        <w:rPr>
          <w:rFonts w:ascii="仿宋_GB2312" w:eastAsia="仿宋_GB2312" w:cs="Times New Roman" w:hint="eastAsia"/>
          <w:kern w:val="2"/>
          <w:sz w:val="32"/>
          <w:szCs w:val="32"/>
        </w:rPr>
        <w:t>项目</w:t>
      </w:r>
      <w:r w:rsidRPr="00F86F3C">
        <w:rPr>
          <w:rFonts w:ascii="仿宋_GB2312" w:eastAsia="仿宋_GB2312" w:cs="Times New Roman" w:hint="eastAsia"/>
          <w:kern w:val="2"/>
          <w:sz w:val="32"/>
          <w:szCs w:val="32"/>
        </w:rPr>
        <w:t>平台</w:t>
      </w:r>
      <w:r>
        <w:rPr>
          <w:rFonts w:ascii="仿宋_GB2312" w:eastAsia="仿宋_GB2312" w:cs="Times New Roman" w:hint="eastAsia"/>
          <w:kern w:val="2"/>
          <w:sz w:val="32"/>
          <w:szCs w:val="32"/>
        </w:rPr>
        <w:t>，研究制定</w:t>
      </w:r>
      <w:r w:rsidRPr="00F86F3C">
        <w:rPr>
          <w:rFonts w:ascii="仿宋_GB2312" w:eastAsia="仿宋_GB2312" w:cs="Times New Roman" w:hint="eastAsia"/>
          <w:kern w:val="2"/>
          <w:sz w:val="32"/>
          <w:szCs w:val="32"/>
        </w:rPr>
        <w:t>多学科交叉</w:t>
      </w:r>
      <w:r>
        <w:rPr>
          <w:rFonts w:ascii="仿宋_GB2312" w:eastAsia="仿宋_GB2312" w:cs="Times New Roman" w:hint="eastAsia"/>
          <w:kern w:val="2"/>
          <w:sz w:val="32"/>
          <w:szCs w:val="32"/>
        </w:rPr>
        <w:t>的综合能力达成的</w:t>
      </w:r>
      <w:r w:rsidRPr="00F86F3C">
        <w:rPr>
          <w:rFonts w:ascii="仿宋_GB2312" w:eastAsia="仿宋_GB2312" w:cs="Times New Roman" w:hint="eastAsia"/>
          <w:kern w:val="2"/>
          <w:sz w:val="32"/>
          <w:szCs w:val="32"/>
        </w:rPr>
        <w:t>评价标准和考核办法</w:t>
      </w:r>
      <w:r>
        <w:rPr>
          <w:rFonts w:ascii="仿宋_GB2312" w:eastAsia="仿宋_GB2312" w:cs="Times New Roman" w:hint="eastAsia"/>
          <w:kern w:val="2"/>
          <w:sz w:val="32"/>
          <w:szCs w:val="32"/>
        </w:rPr>
        <w:t>。</w:t>
      </w:r>
    </w:p>
    <w:p w:rsidR="00E732DB" w:rsidRPr="00F86F3C"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lastRenderedPageBreak/>
        <w:t>预期成果：</w:t>
      </w:r>
      <w:r w:rsidRPr="00F94CC6">
        <w:rPr>
          <w:rFonts w:ascii="仿宋_GB2312" w:eastAsia="仿宋_GB2312" w:cs="Times New Roman" w:hint="eastAsia"/>
          <w:bCs/>
          <w:kern w:val="2"/>
          <w:sz w:val="32"/>
          <w:szCs w:val="32"/>
        </w:rPr>
        <w:t>形成</w:t>
      </w:r>
      <w:r>
        <w:rPr>
          <w:rFonts w:ascii="仿宋_GB2312" w:eastAsia="仿宋_GB2312" w:cs="Times New Roman" w:hint="eastAsia"/>
          <w:bCs/>
          <w:kern w:val="2"/>
          <w:sz w:val="32"/>
          <w:szCs w:val="32"/>
        </w:rPr>
        <w:t>多学科交叉融合农林人才培养新模式、新方案，建设高水平跨学科跨专业的教学团队和考核评价机制，</w:t>
      </w:r>
      <w:r>
        <w:rPr>
          <w:rFonts w:ascii="仿宋_GB2312" w:eastAsia="仿宋_GB2312" w:hint="eastAsia"/>
          <w:sz w:val="32"/>
          <w:szCs w:val="32"/>
        </w:rPr>
        <w:t>提交实践报告、培养方案、案例分析</w:t>
      </w:r>
      <w:r>
        <w:rPr>
          <w:rFonts w:ascii="仿宋_GB2312" w:eastAsia="仿宋_GB2312" w:cs="Times New Roman" w:hint="eastAsia"/>
          <w:bCs/>
          <w:kern w:val="2"/>
          <w:sz w:val="32"/>
          <w:szCs w:val="32"/>
        </w:rPr>
        <w:t>等</w:t>
      </w:r>
      <w:r w:rsidRPr="00F86F3C">
        <w:rPr>
          <w:rFonts w:ascii="仿宋_GB2312" w:eastAsia="仿宋_GB2312"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新农科课程体系与教材建设</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94CC6">
        <w:rPr>
          <w:rFonts w:ascii="仿宋_GB2312" w:eastAsia="仿宋_GB2312" w:hAnsi="宋体" w:hint="eastAsia"/>
          <w:sz w:val="32"/>
          <w:szCs w:val="32"/>
        </w:rPr>
        <w:t>依据新农科人才培养要求，</w:t>
      </w:r>
      <w:r w:rsidRPr="00F86F3C">
        <w:rPr>
          <w:rFonts w:ascii="仿宋_GB2312" w:eastAsia="仿宋_GB2312" w:hAnsi="宋体" w:hint="eastAsia"/>
          <w:sz w:val="32"/>
          <w:szCs w:val="32"/>
        </w:rPr>
        <w:t>整体设计</w:t>
      </w:r>
      <w:r>
        <w:rPr>
          <w:rFonts w:ascii="仿宋_GB2312" w:eastAsia="仿宋_GB2312" w:hAnsi="宋体" w:hint="eastAsia"/>
          <w:sz w:val="32"/>
          <w:szCs w:val="32"/>
        </w:rPr>
        <w:t>、整合</w:t>
      </w:r>
      <w:r w:rsidRPr="00F86F3C">
        <w:rPr>
          <w:rFonts w:ascii="仿宋_GB2312" w:eastAsia="仿宋_GB2312" w:hAnsi="宋体" w:hint="eastAsia"/>
          <w:sz w:val="32"/>
          <w:szCs w:val="32"/>
        </w:rPr>
        <w:t>优化</w:t>
      </w:r>
      <w:r>
        <w:rPr>
          <w:rFonts w:ascii="仿宋_GB2312" w:eastAsia="仿宋_GB2312" w:hAnsi="宋体" w:hint="eastAsia"/>
          <w:sz w:val="32"/>
          <w:szCs w:val="32"/>
        </w:rPr>
        <w:t>面向新农科的</w:t>
      </w:r>
      <w:r w:rsidRPr="00F86F3C">
        <w:rPr>
          <w:rFonts w:ascii="仿宋_GB2312" w:eastAsia="仿宋_GB2312" w:hAnsi="宋体" w:hint="eastAsia"/>
          <w:sz w:val="32"/>
          <w:szCs w:val="32"/>
        </w:rPr>
        <w:t>课程与教材体系</w:t>
      </w:r>
      <w:r>
        <w:rPr>
          <w:rFonts w:ascii="仿宋_GB2312" w:eastAsia="仿宋_GB2312" w:hAnsi="宋体" w:hint="eastAsia"/>
          <w:sz w:val="32"/>
          <w:szCs w:val="32"/>
        </w:rPr>
        <w:t>，完善</w:t>
      </w:r>
      <w:r w:rsidRPr="00F86F3C">
        <w:rPr>
          <w:rFonts w:ascii="仿宋_GB2312" w:eastAsia="仿宋_GB2312" w:hAnsi="宋体" w:hint="eastAsia"/>
          <w:sz w:val="32"/>
          <w:szCs w:val="32"/>
        </w:rPr>
        <w:t>具有农林特色的通识课程体系</w:t>
      </w:r>
      <w:r>
        <w:rPr>
          <w:rFonts w:ascii="仿宋_GB2312" w:eastAsia="仿宋_GB2312" w:hAnsi="宋体" w:hint="eastAsia"/>
          <w:sz w:val="32"/>
          <w:szCs w:val="32"/>
        </w:rPr>
        <w:t>，注重</w:t>
      </w:r>
      <w:r w:rsidRPr="00F86F3C">
        <w:rPr>
          <w:rFonts w:ascii="仿宋_GB2312" w:eastAsia="仿宋_GB2312" w:hAnsi="宋体" w:hint="eastAsia"/>
          <w:sz w:val="32"/>
          <w:szCs w:val="32"/>
        </w:rPr>
        <w:t>多学科</w:t>
      </w:r>
      <w:r w:rsidRPr="00F86F3C">
        <w:rPr>
          <w:rFonts w:ascii="仿宋_GB2312" w:eastAsia="仿宋_GB2312" w:hint="eastAsia"/>
          <w:sz w:val="32"/>
          <w:szCs w:val="32"/>
        </w:rPr>
        <w:t>交叉</w:t>
      </w:r>
      <w:r w:rsidRPr="00F86F3C">
        <w:rPr>
          <w:rFonts w:ascii="仿宋_GB2312" w:eastAsia="仿宋_GB2312" w:hAnsi="宋体" w:hint="eastAsia"/>
          <w:sz w:val="32"/>
          <w:szCs w:val="32"/>
        </w:rPr>
        <w:t>融合</w:t>
      </w:r>
      <w:r>
        <w:rPr>
          <w:rFonts w:ascii="仿宋_GB2312" w:eastAsia="仿宋_GB2312" w:hAnsi="宋体" w:hint="eastAsia"/>
          <w:sz w:val="32"/>
          <w:szCs w:val="32"/>
        </w:rPr>
        <w:t>的</w:t>
      </w:r>
      <w:r w:rsidRPr="00F86F3C">
        <w:rPr>
          <w:rFonts w:ascii="仿宋_GB2312" w:eastAsia="仿宋_GB2312" w:hAnsi="宋体" w:hint="eastAsia"/>
          <w:sz w:val="32"/>
          <w:szCs w:val="32"/>
        </w:rPr>
        <w:t>专业课程体系</w:t>
      </w:r>
      <w:r>
        <w:rPr>
          <w:rFonts w:ascii="仿宋_GB2312" w:eastAsia="仿宋_GB2312" w:hAnsi="宋体" w:hint="eastAsia"/>
          <w:sz w:val="32"/>
          <w:szCs w:val="32"/>
        </w:rPr>
        <w:t>建设</w:t>
      </w:r>
      <w:r w:rsidRPr="00F86F3C">
        <w:rPr>
          <w:rFonts w:ascii="仿宋_GB2312" w:eastAsia="仿宋_GB2312" w:hint="eastAsia"/>
          <w:sz w:val="32"/>
          <w:szCs w:val="32"/>
        </w:rPr>
        <w:t>，</w:t>
      </w:r>
      <w:r>
        <w:rPr>
          <w:rFonts w:ascii="仿宋_GB2312" w:eastAsia="仿宋_GB2312" w:hint="eastAsia"/>
          <w:sz w:val="32"/>
          <w:szCs w:val="32"/>
        </w:rPr>
        <w:t>建设</w:t>
      </w:r>
      <w:r w:rsidRPr="00F86F3C">
        <w:rPr>
          <w:rFonts w:ascii="仿宋_GB2312" w:eastAsia="仿宋_GB2312" w:hAnsi="宋体" w:hint="eastAsia"/>
          <w:sz w:val="32"/>
          <w:szCs w:val="32"/>
        </w:rPr>
        <w:t>开发新形态教材</w:t>
      </w:r>
      <w:r>
        <w:rPr>
          <w:rFonts w:ascii="仿宋_GB2312" w:eastAsia="仿宋_GB2312" w:hAnsi="宋体" w:hint="eastAsia"/>
          <w:sz w:val="32"/>
          <w:szCs w:val="32"/>
        </w:rPr>
        <w:t>，</w:t>
      </w:r>
      <w:r w:rsidRPr="00F86F3C">
        <w:rPr>
          <w:rFonts w:ascii="仿宋_GB2312" w:eastAsia="仿宋_GB2312" w:hint="eastAsia"/>
          <w:sz w:val="32"/>
          <w:szCs w:val="32"/>
        </w:rPr>
        <w:t>着力</w:t>
      </w:r>
      <w:r w:rsidRPr="00F86F3C">
        <w:rPr>
          <w:rFonts w:ascii="仿宋_GB2312" w:eastAsia="仿宋_GB2312" w:hAnsi="宋体" w:hint="eastAsia"/>
          <w:sz w:val="32"/>
          <w:szCs w:val="32"/>
        </w:rPr>
        <w:t>打造</w:t>
      </w:r>
      <w:r>
        <w:rPr>
          <w:rFonts w:ascii="仿宋_GB2312" w:eastAsia="仿宋_GB2312" w:hAnsi="宋体" w:hint="eastAsia"/>
          <w:sz w:val="32"/>
          <w:szCs w:val="32"/>
        </w:rPr>
        <w:t>农林教育</w:t>
      </w:r>
      <w:r w:rsidRPr="00F86F3C">
        <w:rPr>
          <w:rFonts w:ascii="仿宋_GB2312" w:eastAsia="仿宋_GB2312" w:hAnsi="宋体" w:hint="eastAsia"/>
          <w:sz w:val="32"/>
          <w:szCs w:val="32"/>
        </w:rPr>
        <w:t>“金课”，提升课程高阶性、突出课程创新性、增加课程挑战度，</w:t>
      </w:r>
      <w:r w:rsidRPr="00F86F3C">
        <w:rPr>
          <w:rFonts w:ascii="仿宋_GB2312" w:eastAsia="仿宋_GB2312" w:hint="eastAsia"/>
          <w:sz w:val="32"/>
          <w:szCs w:val="32"/>
        </w:rPr>
        <w:t>培养学生解决农林业复杂问题的综合能力</w:t>
      </w:r>
      <w:r>
        <w:rPr>
          <w:rFonts w:ascii="仿宋_GB2312" w:eastAsia="仿宋_GB2312" w:hint="eastAsia"/>
          <w:sz w:val="32"/>
          <w:szCs w:val="32"/>
        </w:rPr>
        <w:t>。</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D7284B">
        <w:rPr>
          <w:rFonts w:ascii="仿宋_GB2312" w:eastAsia="仿宋_GB2312" w:hAnsi="宋体" w:hint="eastAsia"/>
          <w:bCs/>
          <w:sz w:val="32"/>
          <w:szCs w:val="32"/>
        </w:rPr>
        <w:t>建设</w:t>
      </w:r>
      <w:r>
        <w:rPr>
          <w:rFonts w:ascii="仿宋_GB2312" w:eastAsia="仿宋_GB2312" w:hAnsi="宋体" w:hint="eastAsia"/>
          <w:bCs/>
          <w:sz w:val="32"/>
          <w:szCs w:val="32"/>
        </w:rPr>
        <w:t>体现新农科特质的通识课程、核心专业课程和学科交叉的系列课程，形成课程改革与</w:t>
      </w:r>
      <w:r w:rsidRPr="00D7284B">
        <w:rPr>
          <w:rFonts w:ascii="仿宋_GB2312" w:eastAsia="仿宋_GB2312" w:hAnsi="宋体" w:hint="eastAsia"/>
          <w:sz w:val="32"/>
          <w:szCs w:val="32"/>
        </w:rPr>
        <w:t>“金课”</w:t>
      </w:r>
      <w:r>
        <w:rPr>
          <w:rFonts w:ascii="仿宋_GB2312" w:eastAsia="仿宋_GB2312" w:hAnsi="宋体" w:hint="eastAsia"/>
          <w:sz w:val="32"/>
          <w:szCs w:val="32"/>
        </w:rPr>
        <w:t>建设方案，开发新形态教材等。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信息技术与教育教学深度融合实践</w:t>
      </w:r>
    </w:p>
    <w:p w:rsidR="00E732DB" w:rsidRDefault="00E732DB" w:rsidP="00E732DB">
      <w:pPr>
        <w:adjustRightInd w:val="0"/>
        <w:snapToGrid w:val="0"/>
        <w:spacing w:line="560" w:lineRule="exact"/>
        <w:ind w:firstLineChars="196" w:firstLine="630"/>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推进信息技术与教育教学深度融合，</w:t>
      </w:r>
      <w:r>
        <w:rPr>
          <w:rFonts w:ascii="仿宋_GB2312" w:eastAsia="仿宋_GB2312" w:hAnsi="宋体" w:hint="eastAsia"/>
          <w:sz w:val="32"/>
          <w:szCs w:val="32"/>
        </w:rPr>
        <w:t>促进教</w:t>
      </w:r>
      <w:r w:rsidRPr="00F86F3C">
        <w:rPr>
          <w:rFonts w:ascii="仿宋_GB2312" w:eastAsia="仿宋_GB2312" w:hAnsi="宋体" w:hint="eastAsia"/>
          <w:sz w:val="32"/>
          <w:szCs w:val="32"/>
        </w:rPr>
        <w:t>学</w:t>
      </w:r>
      <w:r>
        <w:rPr>
          <w:rFonts w:ascii="仿宋_GB2312" w:eastAsia="仿宋_GB2312" w:hAnsi="宋体" w:hint="eastAsia"/>
          <w:sz w:val="32"/>
          <w:szCs w:val="32"/>
        </w:rPr>
        <w:t>模式、教学</w:t>
      </w:r>
      <w:r w:rsidRPr="00F86F3C">
        <w:rPr>
          <w:rFonts w:ascii="仿宋_GB2312" w:eastAsia="仿宋_GB2312" w:hAnsi="宋体" w:hint="eastAsia"/>
          <w:sz w:val="32"/>
          <w:szCs w:val="32"/>
        </w:rPr>
        <w:t>方法</w:t>
      </w:r>
      <w:r>
        <w:rPr>
          <w:rFonts w:ascii="仿宋_GB2312" w:eastAsia="仿宋_GB2312" w:hAnsi="宋体" w:hint="eastAsia"/>
          <w:sz w:val="32"/>
          <w:szCs w:val="32"/>
        </w:rPr>
        <w:t>、</w:t>
      </w:r>
      <w:r w:rsidRPr="00F86F3C">
        <w:rPr>
          <w:rFonts w:ascii="仿宋_GB2312" w:eastAsia="仿宋_GB2312" w:hAnsi="宋体" w:hint="eastAsia"/>
          <w:sz w:val="32"/>
          <w:szCs w:val="32"/>
        </w:rPr>
        <w:t>学习方式</w:t>
      </w:r>
      <w:r>
        <w:rPr>
          <w:rFonts w:ascii="仿宋_GB2312" w:eastAsia="仿宋_GB2312" w:hAnsi="宋体" w:hint="eastAsia"/>
          <w:sz w:val="32"/>
          <w:szCs w:val="32"/>
        </w:rPr>
        <w:t>变革。围绕在线开放课程与混合式教学，</w:t>
      </w:r>
      <w:r w:rsidRPr="00F86F3C">
        <w:rPr>
          <w:rFonts w:ascii="仿宋_GB2312" w:eastAsia="仿宋_GB2312" w:hAnsi="宋体" w:hint="eastAsia"/>
          <w:sz w:val="32"/>
          <w:szCs w:val="32"/>
        </w:rPr>
        <w:t>从“教”与“学”入手，</w:t>
      </w:r>
      <w:r>
        <w:rPr>
          <w:rFonts w:ascii="仿宋_GB2312" w:eastAsia="仿宋_GB2312" w:hAnsi="宋体" w:hint="eastAsia"/>
          <w:sz w:val="32"/>
          <w:szCs w:val="32"/>
        </w:rPr>
        <w:t>探索</w:t>
      </w:r>
      <w:r w:rsidRPr="00F86F3C">
        <w:rPr>
          <w:rFonts w:ascii="仿宋_GB2312" w:eastAsia="仿宋_GB2312" w:hAnsi="宋体" w:hint="eastAsia"/>
          <w:sz w:val="32"/>
          <w:szCs w:val="32"/>
        </w:rPr>
        <w:t>智慧环境下课堂教学</w:t>
      </w:r>
      <w:r>
        <w:rPr>
          <w:rFonts w:ascii="仿宋_GB2312" w:eastAsia="仿宋_GB2312" w:hAnsi="宋体" w:hint="eastAsia"/>
          <w:sz w:val="32"/>
          <w:szCs w:val="32"/>
        </w:rPr>
        <w:t>与实践教学组织</w:t>
      </w:r>
      <w:r w:rsidRPr="00F86F3C">
        <w:rPr>
          <w:rFonts w:ascii="仿宋_GB2312" w:eastAsia="仿宋_GB2312" w:hAnsi="宋体" w:hint="eastAsia"/>
          <w:sz w:val="32"/>
          <w:szCs w:val="32"/>
        </w:rPr>
        <w:t>模式</w:t>
      </w:r>
      <w:r>
        <w:rPr>
          <w:rFonts w:ascii="仿宋_GB2312" w:eastAsia="仿宋_GB2312" w:hAnsi="宋体" w:hint="eastAsia"/>
          <w:sz w:val="32"/>
          <w:szCs w:val="32"/>
        </w:rPr>
        <w:t>改革</w:t>
      </w:r>
      <w:r w:rsidRPr="00F86F3C">
        <w:rPr>
          <w:rFonts w:ascii="仿宋_GB2312" w:eastAsia="仿宋_GB2312" w:hAnsi="宋体" w:hint="eastAsia"/>
          <w:sz w:val="32"/>
          <w:szCs w:val="32"/>
        </w:rPr>
        <w:t>，创新课内课外师生互动机制</w:t>
      </w:r>
      <w:r>
        <w:rPr>
          <w:rFonts w:ascii="仿宋_GB2312" w:eastAsia="仿宋_GB2312" w:hAnsi="宋体" w:hint="eastAsia"/>
          <w:sz w:val="32"/>
          <w:szCs w:val="32"/>
        </w:rPr>
        <w:t>，</w:t>
      </w:r>
      <w:r w:rsidRPr="00F86F3C">
        <w:rPr>
          <w:rFonts w:ascii="仿宋_GB2312" w:eastAsia="仿宋_GB2312" w:hAnsi="宋体" w:hint="eastAsia"/>
          <w:sz w:val="32"/>
          <w:szCs w:val="32"/>
        </w:rPr>
        <w:t>探索</w:t>
      </w:r>
      <w:r>
        <w:rPr>
          <w:rFonts w:ascii="仿宋_GB2312" w:eastAsia="仿宋_GB2312" w:hAnsi="宋体" w:hint="eastAsia"/>
          <w:sz w:val="32"/>
          <w:szCs w:val="32"/>
        </w:rPr>
        <w:t>虚拟仿真等信息技术的深度应用，</w:t>
      </w:r>
      <w:r w:rsidRPr="00F86F3C">
        <w:rPr>
          <w:rFonts w:ascii="仿宋_GB2312" w:eastAsia="仿宋_GB2312" w:hAnsi="宋体" w:hint="eastAsia"/>
          <w:sz w:val="32"/>
          <w:szCs w:val="32"/>
        </w:rPr>
        <w:t>实现优质教学资源的开放共享。</w:t>
      </w:r>
    </w:p>
    <w:p w:rsidR="00E732DB" w:rsidRPr="00F86F3C" w:rsidRDefault="00E732DB" w:rsidP="00E732DB">
      <w:pPr>
        <w:adjustRightInd w:val="0"/>
        <w:snapToGrid w:val="0"/>
        <w:spacing w:line="560" w:lineRule="exact"/>
        <w:ind w:firstLineChars="196" w:firstLine="630"/>
        <w:rPr>
          <w:rFonts w:ascii="仿宋_GB2312" w:eastAsia="仿宋_GB2312" w:hAnsi="宋体"/>
          <w:sz w:val="32"/>
          <w:szCs w:val="32"/>
        </w:rPr>
      </w:pPr>
      <w:r w:rsidRPr="006A6D52">
        <w:rPr>
          <w:rFonts w:ascii="仿宋_GB2312" w:eastAsia="仿宋_GB2312" w:hAnsi="宋体" w:hint="eastAsia"/>
          <w:b/>
          <w:sz w:val="32"/>
          <w:szCs w:val="32"/>
        </w:rPr>
        <w:t>预期成果：</w:t>
      </w:r>
      <w:r w:rsidRPr="00450240">
        <w:rPr>
          <w:rFonts w:ascii="仿宋_GB2312" w:eastAsia="仿宋_GB2312" w:hAnsi="宋体" w:hint="eastAsia"/>
          <w:sz w:val="32"/>
          <w:szCs w:val="32"/>
        </w:rPr>
        <w:t>形成“互联网+”教学模式、教学方法、学习方式、考核方式、教学制度改革创新的新方案和典型案例，建设农林</w:t>
      </w:r>
      <w:r w:rsidRPr="00F86F3C">
        <w:rPr>
          <w:rFonts w:ascii="仿宋_GB2312" w:eastAsia="仿宋_GB2312" w:hAnsi="宋体" w:hint="eastAsia"/>
          <w:sz w:val="32"/>
          <w:szCs w:val="32"/>
        </w:rPr>
        <w:t>教育信息化相配套的共享和交流机制、教学管理平台等</w:t>
      </w:r>
      <w:r>
        <w:rPr>
          <w:rFonts w:ascii="仿宋_GB2312" w:eastAsia="仿宋_GB2312" w:hAnsi="宋体"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面向基层的新型农林人才培养实践</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lastRenderedPageBreak/>
        <w:t>立项要点：</w:t>
      </w:r>
      <w:r w:rsidRPr="00F86F3C">
        <w:rPr>
          <w:rFonts w:ascii="仿宋_GB2312" w:eastAsia="仿宋_GB2312" w:hAnsi="宋体" w:hint="eastAsia"/>
          <w:sz w:val="32"/>
          <w:szCs w:val="32"/>
        </w:rPr>
        <w:t>对接基层农林人才需求，</w:t>
      </w:r>
      <w:r>
        <w:rPr>
          <w:rFonts w:ascii="仿宋_GB2312" w:eastAsia="仿宋_GB2312" w:hAnsi="宋体" w:hint="eastAsia"/>
          <w:sz w:val="32"/>
          <w:szCs w:val="32"/>
        </w:rPr>
        <w:t>培养学生服务基层的工作能力，探索实践面向基层就业的机制政策，鼓励建设村官学院、农民发展学院、现代青年农场主培养基地等，开展</w:t>
      </w:r>
      <w:r w:rsidRPr="00F86F3C">
        <w:rPr>
          <w:rFonts w:ascii="仿宋_GB2312" w:eastAsia="仿宋_GB2312" w:hAnsi="宋体" w:hint="eastAsia"/>
          <w:sz w:val="32"/>
          <w:szCs w:val="32"/>
        </w:rPr>
        <w:t>订单定向培养</w:t>
      </w:r>
      <w:r>
        <w:rPr>
          <w:rFonts w:ascii="仿宋_GB2312" w:eastAsia="仿宋_GB2312" w:hAnsi="宋体" w:hint="eastAsia"/>
          <w:sz w:val="32"/>
          <w:szCs w:val="32"/>
        </w:rPr>
        <w:t>，健全</w:t>
      </w:r>
      <w:r w:rsidRPr="00F86F3C">
        <w:rPr>
          <w:rFonts w:ascii="仿宋_GB2312" w:eastAsia="仿宋_GB2312" w:hAnsi="宋体" w:hint="eastAsia"/>
          <w:sz w:val="32"/>
          <w:szCs w:val="32"/>
        </w:rPr>
        <w:t>完善新型职业农民培养培训体系，为</w:t>
      </w:r>
      <w:r>
        <w:rPr>
          <w:rFonts w:ascii="仿宋_GB2312" w:eastAsia="仿宋_GB2312" w:hAnsi="宋体" w:hint="eastAsia"/>
          <w:sz w:val="32"/>
          <w:szCs w:val="32"/>
        </w:rPr>
        <w:t>基层培养输送“</w:t>
      </w:r>
      <w:r w:rsidRPr="00F86F3C">
        <w:rPr>
          <w:rFonts w:ascii="仿宋_GB2312" w:eastAsia="仿宋_GB2312" w:hAnsi="宋体" w:hint="eastAsia"/>
          <w:sz w:val="32"/>
          <w:szCs w:val="32"/>
        </w:rPr>
        <w:t>下得去、用得上、留得住</w:t>
      </w:r>
      <w:r>
        <w:rPr>
          <w:rFonts w:ascii="仿宋_GB2312" w:eastAsia="仿宋_GB2312" w:hAnsi="宋体" w:hint="eastAsia"/>
          <w:sz w:val="32"/>
          <w:szCs w:val="32"/>
        </w:rPr>
        <w:t>”</w:t>
      </w:r>
      <w:r w:rsidRPr="00F86F3C">
        <w:rPr>
          <w:rFonts w:ascii="仿宋_GB2312" w:eastAsia="仿宋_GB2312" w:hAnsi="宋体" w:hint="eastAsia"/>
          <w:sz w:val="32"/>
          <w:szCs w:val="32"/>
        </w:rPr>
        <w:t>的高素质农林人才。</w:t>
      </w:r>
    </w:p>
    <w:p w:rsidR="00E732DB"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105241">
        <w:rPr>
          <w:rFonts w:ascii="仿宋_GB2312" w:eastAsia="仿宋_GB2312" w:hAnsi="宋体" w:hint="eastAsia"/>
          <w:sz w:val="32"/>
          <w:szCs w:val="32"/>
        </w:rPr>
        <w:t>形成</w:t>
      </w:r>
      <w:r w:rsidRPr="00105241">
        <w:rPr>
          <w:rFonts w:ascii="仿宋_GB2312" w:eastAsia="仿宋_GB2312" w:hAnsi="宋体" w:cs="宋体" w:hint="eastAsia"/>
          <w:sz w:val="32"/>
          <w:szCs w:val="32"/>
        </w:rPr>
        <w:t>面向基层的农林人才招生</w:t>
      </w:r>
      <w:r>
        <w:rPr>
          <w:rFonts w:ascii="仿宋_GB2312" w:eastAsia="仿宋_GB2312" w:hAnsi="宋体" w:cs="宋体" w:hint="eastAsia"/>
          <w:sz w:val="32"/>
          <w:szCs w:val="32"/>
        </w:rPr>
        <w:t>培养就业有效经验，</w:t>
      </w:r>
      <w:r>
        <w:rPr>
          <w:rFonts w:ascii="仿宋_GB2312" w:eastAsia="仿宋_GB2312" w:hAnsi="宋体" w:hint="eastAsia"/>
          <w:sz w:val="32"/>
          <w:szCs w:val="32"/>
        </w:rPr>
        <w:t>建立新型职业农民培养培训体系，</w:t>
      </w:r>
      <w:r w:rsidRPr="00105241">
        <w:rPr>
          <w:rFonts w:ascii="仿宋_GB2312" w:eastAsia="仿宋_GB2312" w:hAnsi="宋体" w:hint="eastAsia"/>
          <w:bCs/>
          <w:sz w:val="32"/>
          <w:szCs w:val="32"/>
        </w:rPr>
        <w:t>建设</w:t>
      </w:r>
      <w:r>
        <w:rPr>
          <w:rFonts w:ascii="仿宋_GB2312" w:eastAsia="仿宋_GB2312" w:hAnsi="宋体" w:hint="eastAsia"/>
          <w:bCs/>
          <w:sz w:val="32"/>
          <w:szCs w:val="32"/>
        </w:rPr>
        <w:t>面向新农民的</w:t>
      </w:r>
      <w:r>
        <w:rPr>
          <w:rFonts w:ascii="仿宋_GB2312" w:eastAsia="仿宋_GB2312" w:hAnsi="宋体" w:hint="eastAsia"/>
          <w:sz w:val="32"/>
          <w:szCs w:val="32"/>
        </w:rPr>
        <w:t>农民发展学院、村官学院等。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面向新农科的实践教育体系构建</w:t>
      </w:r>
    </w:p>
    <w:p w:rsidR="00E732DB" w:rsidRPr="00F86F3C" w:rsidRDefault="00E732DB" w:rsidP="00E732DB">
      <w:pPr>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450240">
        <w:rPr>
          <w:rFonts w:ascii="仿宋_GB2312" w:eastAsia="仿宋_GB2312" w:hAnsi="宋体" w:hint="eastAsia"/>
          <w:sz w:val="32"/>
          <w:szCs w:val="32"/>
        </w:rPr>
        <w:t>比较研究国内外农林实践教育教学体系，</w:t>
      </w:r>
      <w:r>
        <w:rPr>
          <w:rFonts w:ascii="仿宋_GB2312" w:eastAsia="仿宋_GB2312" w:hAnsi="宋体" w:hint="eastAsia"/>
          <w:sz w:val="32"/>
          <w:szCs w:val="32"/>
        </w:rPr>
        <w:t>调研</w:t>
      </w:r>
      <w:r w:rsidRPr="00F86F3C">
        <w:rPr>
          <w:rFonts w:ascii="仿宋_GB2312" w:eastAsia="仿宋_GB2312" w:hAnsi="宋体" w:hint="eastAsia"/>
          <w:sz w:val="32"/>
          <w:szCs w:val="32"/>
        </w:rPr>
        <w:t>分析农科学生实践能力培养现状与问题</w:t>
      </w:r>
      <w:r>
        <w:rPr>
          <w:rFonts w:ascii="仿宋_GB2312" w:eastAsia="仿宋_GB2312" w:hAnsi="宋体" w:hint="eastAsia"/>
          <w:sz w:val="32"/>
          <w:szCs w:val="32"/>
        </w:rPr>
        <w:t>，构建</w:t>
      </w:r>
      <w:r w:rsidRPr="00F86F3C">
        <w:rPr>
          <w:rFonts w:ascii="仿宋_GB2312" w:eastAsia="仿宋_GB2312" w:hAnsi="宋体" w:hint="eastAsia"/>
          <w:sz w:val="32"/>
          <w:szCs w:val="32"/>
        </w:rPr>
        <w:t>面向新农科的实践教育教学体系，</w:t>
      </w:r>
      <w:r>
        <w:rPr>
          <w:rFonts w:ascii="仿宋_GB2312" w:eastAsia="仿宋_GB2312" w:hAnsi="宋体" w:hint="eastAsia"/>
          <w:sz w:val="32"/>
          <w:szCs w:val="32"/>
        </w:rPr>
        <w:t>研究提出农林实践教</w:t>
      </w:r>
      <w:r>
        <w:rPr>
          <w:rFonts w:ascii="仿宋_GB2312" w:eastAsia="仿宋_GB2312" w:hAnsi="宋体"/>
          <w:sz w:val="32"/>
          <w:szCs w:val="32"/>
        </w:rPr>
        <w:t>学</w:t>
      </w:r>
      <w:r>
        <w:rPr>
          <w:rFonts w:ascii="仿宋_GB2312" w:eastAsia="仿宋_GB2312" w:hAnsi="宋体" w:hint="eastAsia"/>
          <w:sz w:val="32"/>
          <w:szCs w:val="32"/>
        </w:rPr>
        <w:t>基地建设标准，建设</w:t>
      </w:r>
      <w:r w:rsidRPr="00F86F3C">
        <w:rPr>
          <w:rFonts w:ascii="仿宋_GB2312" w:eastAsia="仿宋_GB2312" w:hAnsi="宋体" w:hint="eastAsia"/>
          <w:sz w:val="32"/>
          <w:szCs w:val="32"/>
        </w:rPr>
        <w:t>功能集约、开放充分、协同联动的校内外实践教学平台</w:t>
      </w:r>
      <w:r>
        <w:rPr>
          <w:rFonts w:ascii="仿宋_GB2312" w:eastAsia="仿宋_GB2312" w:hAnsi="宋体" w:hint="eastAsia"/>
          <w:sz w:val="32"/>
          <w:szCs w:val="32"/>
        </w:rPr>
        <w:t>，探索强化实习实践</w:t>
      </w:r>
      <w:r w:rsidRPr="00F86F3C">
        <w:rPr>
          <w:rFonts w:ascii="仿宋_GB2312" w:eastAsia="仿宋_GB2312" w:hAnsi="宋体" w:hint="eastAsia"/>
          <w:sz w:val="32"/>
          <w:szCs w:val="32"/>
        </w:rPr>
        <w:t>管理</w:t>
      </w:r>
      <w:r>
        <w:rPr>
          <w:rFonts w:ascii="仿宋_GB2312" w:eastAsia="仿宋_GB2312" w:hAnsi="宋体" w:hint="eastAsia"/>
          <w:sz w:val="32"/>
          <w:szCs w:val="32"/>
        </w:rPr>
        <w:t>、</w:t>
      </w:r>
      <w:r w:rsidRPr="00F86F3C">
        <w:rPr>
          <w:rFonts w:ascii="仿宋_GB2312" w:eastAsia="仿宋_GB2312" w:hAnsi="宋体" w:hint="eastAsia"/>
          <w:sz w:val="32"/>
          <w:szCs w:val="32"/>
        </w:rPr>
        <w:t>提高</w:t>
      </w:r>
      <w:r>
        <w:rPr>
          <w:rFonts w:ascii="仿宋_GB2312" w:eastAsia="仿宋_GB2312" w:hAnsi="宋体" w:hint="eastAsia"/>
          <w:sz w:val="32"/>
          <w:szCs w:val="32"/>
        </w:rPr>
        <w:t>实践教学</w:t>
      </w:r>
      <w:r w:rsidRPr="00F86F3C">
        <w:rPr>
          <w:rFonts w:ascii="仿宋_GB2312" w:eastAsia="仿宋_GB2312" w:hAnsi="宋体" w:hint="eastAsia"/>
          <w:sz w:val="32"/>
          <w:szCs w:val="32"/>
        </w:rPr>
        <w:t>比重</w:t>
      </w:r>
      <w:r>
        <w:rPr>
          <w:rFonts w:ascii="仿宋_GB2312" w:eastAsia="仿宋_GB2312" w:hAnsi="宋体" w:hint="eastAsia"/>
          <w:sz w:val="32"/>
          <w:szCs w:val="32"/>
        </w:rPr>
        <w:t>的机制</w:t>
      </w:r>
      <w:r w:rsidRPr="00F86F3C">
        <w:rPr>
          <w:rFonts w:ascii="仿宋_GB2312" w:eastAsia="仿宋_GB2312" w:hAnsi="宋体" w:hint="eastAsia"/>
          <w:sz w:val="32"/>
          <w:szCs w:val="32"/>
        </w:rPr>
        <w:t>，提升学生综合实践能力</w:t>
      </w:r>
      <w:r>
        <w:rPr>
          <w:rFonts w:ascii="仿宋_GB2312" w:eastAsia="仿宋_GB2312" w:hAnsi="宋体" w:hint="eastAsia"/>
          <w:sz w:val="32"/>
          <w:szCs w:val="32"/>
        </w:rPr>
        <w:t>。</w:t>
      </w:r>
    </w:p>
    <w:p w:rsidR="00E732DB" w:rsidRPr="001F2AA5" w:rsidRDefault="00E732DB" w:rsidP="00E732DB">
      <w:pPr>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BF6640">
        <w:rPr>
          <w:rFonts w:ascii="仿宋_GB2312" w:eastAsia="仿宋_GB2312" w:hAnsi="宋体" w:hint="eastAsia"/>
          <w:bCs/>
          <w:sz w:val="32"/>
          <w:szCs w:val="32"/>
        </w:rPr>
        <w:t>形成</w:t>
      </w:r>
      <w:r>
        <w:rPr>
          <w:rFonts w:ascii="仿宋_GB2312" w:eastAsia="仿宋_GB2312" w:hAnsi="宋体" w:hint="eastAsia"/>
          <w:bCs/>
          <w:sz w:val="32"/>
          <w:szCs w:val="32"/>
        </w:rPr>
        <w:t>面向</w:t>
      </w:r>
      <w:r w:rsidRPr="00BF6640">
        <w:rPr>
          <w:rFonts w:ascii="仿宋_GB2312" w:eastAsia="仿宋_GB2312" w:hAnsi="宋体" w:hint="eastAsia"/>
          <w:bCs/>
          <w:sz w:val="32"/>
          <w:szCs w:val="32"/>
        </w:rPr>
        <w:t>新农科</w:t>
      </w:r>
      <w:r>
        <w:rPr>
          <w:rFonts w:ascii="仿宋_GB2312" w:eastAsia="仿宋_GB2312" w:hAnsi="宋体" w:hint="eastAsia"/>
          <w:bCs/>
          <w:sz w:val="32"/>
          <w:szCs w:val="32"/>
        </w:rPr>
        <w:t>的</w:t>
      </w:r>
      <w:r w:rsidRPr="00BF6640">
        <w:rPr>
          <w:rFonts w:ascii="仿宋_GB2312" w:eastAsia="仿宋_GB2312" w:hAnsi="宋体" w:hint="eastAsia"/>
          <w:bCs/>
          <w:sz w:val="32"/>
          <w:szCs w:val="32"/>
        </w:rPr>
        <w:t>实践教育</w:t>
      </w:r>
      <w:r w:rsidRPr="00FC485E">
        <w:rPr>
          <w:rFonts w:ascii="仿宋_GB2312" w:eastAsia="仿宋_GB2312" w:hAnsi="宋体" w:hint="eastAsia"/>
          <w:bCs/>
          <w:sz w:val="32"/>
          <w:szCs w:val="32"/>
        </w:rPr>
        <w:t>教学及评价</w:t>
      </w:r>
      <w:r w:rsidRPr="00BF6640">
        <w:rPr>
          <w:rFonts w:ascii="仿宋_GB2312" w:eastAsia="仿宋_GB2312" w:hAnsi="宋体" w:hint="eastAsia"/>
          <w:bCs/>
          <w:sz w:val="32"/>
          <w:szCs w:val="32"/>
        </w:rPr>
        <w:t>体系，制定</w:t>
      </w:r>
      <w:r w:rsidRPr="00FC485E">
        <w:rPr>
          <w:rFonts w:ascii="仿宋_GB2312" w:eastAsia="仿宋_GB2312" w:hAnsi="宋体" w:hint="eastAsia"/>
          <w:bCs/>
          <w:sz w:val="32"/>
          <w:szCs w:val="32"/>
        </w:rPr>
        <w:t>农林实践教学基地建设标准，</w:t>
      </w:r>
      <w:r w:rsidRPr="00BF6640">
        <w:rPr>
          <w:rFonts w:ascii="仿宋_GB2312" w:eastAsia="仿宋_GB2312" w:hAnsi="宋体" w:hint="eastAsia"/>
          <w:bCs/>
          <w:sz w:val="32"/>
          <w:szCs w:val="32"/>
        </w:rPr>
        <w:t>建设若干实践教学示范基地，</w:t>
      </w:r>
      <w:r>
        <w:rPr>
          <w:rFonts w:ascii="仿宋_GB2312" w:eastAsia="仿宋_GB2312" w:hAnsi="宋体" w:hint="eastAsia"/>
          <w:bCs/>
          <w:sz w:val="32"/>
          <w:szCs w:val="32"/>
        </w:rPr>
        <w:t>形成学生实践能力培养情况调研</w:t>
      </w:r>
      <w:r w:rsidRPr="00BF6640">
        <w:rPr>
          <w:rFonts w:ascii="仿宋_GB2312" w:eastAsia="仿宋_GB2312" w:hAnsi="宋体" w:hint="eastAsia"/>
          <w:bCs/>
          <w:sz w:val="32"/>
          <w:szCs w:val="32"/>
        </w:rPr>
        <w:t>报告</w:t>
      </w:r>
      <w:r>
        <w:rPr>
          <w:rFonts w:ascii="仿宋_GB2312" w:eastAsia="仿宋_GB2312" w:hAnsi="宋体" w:hint="eastAsia"/>
          <w:bCs/>
          <w:sz w:val="32"/>
          <w:szCs w:val="32"/>
        </w:rPr>
        <w:t>等</w:t>
      </w:r>
      <w:r w:rsidRPr="00BF6640">
        <w:rPr>
          <w:rFonts w:ascii="仿宋_GB2312" w:eastAsia="仿宋_GB2312" w:hAnsi="宋体" w:hint="eastAsia"/>
          <w:bCs/>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农林创新创业教育与实践</w:t>
      </w:r>
    </w:p>
    <w:p w:rsidR="00E732DB"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hint="eastAsia"/>
          <w:sz w:val="32"/>
          <w:szCs w:val="32"/>
        </w:rPr>
        <w:t>面向</w:t>
      </w:r>
      <w:r>
        <w:rPr>
          <w:rFonts w:ascii="仿宋_GB2312" w:eastAsia="仿宋_GB2312" w:hAnsi="宋体" w:hint="eastAsia"/>
          <w:sz w:val="32"/>
          <w:szCs w:val="32"/>
        </w:rPr>
        <w:t>新农业、新乡</w:t>
      </w:r>
      <w:r w:rsidRPr="00F86F3C">
        <w:rPr>
          <w:rFonts w:ascii="仿宋_GB2312" w:eastAsia="仿宋_GB2312" w:hAnsi="宋体" w:hint="eastAsia"/>
          <w:sz w:val="32"/>
          <w:szCs w:val="32"/>
        </w:rPr>
        <w:t>村</w:t>
      </w:r>
      <w:r>
        <w:rPr>
          <w:rFonts w:ascii="仿宋_GB2312" w:eastAsia="仿宋_GB2312" w:hAnsi="宋体" w:hint="eastAsia"/>
          <w:sz w:val="32"/>
          <w:szCs w:val="32"/>
        </w:rPr>
        <w:t>、</w:t>
      </w:r>
      <w:r w:rsidRPr="00F86F3C">
        <w:rPr>
          <w:rFonts w:ascii="仿宋_GB2312" w:eastAsia="仿宋_GB2312" w:hAnsi="宋体" w:hint="eastAsia"/>
          <w:sz w:val="32"/>
          <w:szCs w:val="32"/>
        </w:rPr>
        <w:t>新农民</w:t>
      </w:r>
      <w:r>
        <w:rPr>
          <w:rFonts w:ascii="仿宋_GB2312" w:eastAsia="仿宋_GB2312" w:hAnsi="宋体" w:hint="eastAsia"/>
          <w:sz w:val="32"/>
          <w:szCs w:val="32"/>
        </w:rPr>
        <w:t>、</w:t>
      </w:r>
      <w:r w:rsidRPr="00F86F3C">
        <w:rPr>
          <w:rFonts w:ascii="仿宋_GB2312" w:eastAsia="仿宋_GB2312" w:hAnsi="宋体" w:hint="eastAsia"/>
          <w:sz w:val="32"/>
          <w:szCs w:val="32"/>
        </w:rPr>
        <w:t>新生态，完善</w:t>
      </w:r>
      <w:r>
        <w:rPr>
          <w:rFonts w:ascii="仿宋_GB2312" w:eastAsia="仿宋_GB2312" w:hAnsi="宋体" w:hint="eastAsia"/>
          <w:sz w:val="32"/>
          <w:szCs w:val="32"/>
        </w:rPr>
        <w:t>农林</w:t>
      </w:r>
      <w:r w:rsidRPr="00F86F3C">
        <w:rPr>
          <w:rFonts w:ascii="仿宋_GB2312" w:eastAsia="仿宋_GB2312" w:hAnsi="宋体" w:hint="eastAsia"/>
          <w:sz w:val="32"/>
          <w:szCs w:val="32"/>
        </w:rPr>
        <w:t>创新创业</w:t>
      </w:r>
      <w:r>
        <w:rPr>
          <w:rFonts w:ascii="仿宋_GB2312" w:eastAsia="仿宋_GB2312" w:hAnsi="宋体" w:hint="eastAsia"/>
          <w:sz w:val="32"/>
          <w:szCs w:val="32"/>
        </w:rPr>
        <w:t>教育体系</w:t>
      </w:r>
      <w:r w:rsidRPr="00F86F3C">
        <w:rPr>
          <w:rFonts w:ascii="仿宋_GB2312" w:eastAsia="仿宋_GB2312" w:hAnsi="宋体" w:hint="eastAsia"/>
          <w:sz w:val="32"/>
          <w:szCs w:val="32"/>
        </w:rPr>
        <w:t>，</w:t>
      </w:r>
      <w:r>
        <w:rPr>
          <w:rFonts w:ascii="仿宋_GB2312" w:eastAsia="仿宋_GB2312" w:hAnsi="宋体" w:hint="eastAsia"/>
          <w:sz w:val="32"/>
          <w:szCs w:val="32"/>
        </w:rPr>
        <w:t>推进</w:t>
      </w:r>
      <w:r w:rsidRPr="00F86F3C">
        <w:rPr>
          <w:rFonts w:ascii="仿宋_GB2312" w:eastAsia="仿宋_GB2312" w:hAnsi="宋体" w:hint="eastAsia"/>
          <w:sz w:val="32"/>
          <w:szCs w:val="32"/>
        </w:rPr>
        <w:t>创新创业教育与通识教育、专业教育深度融合，</w:t>
      </w:r>
      <w:r>
        <w:rPr>
          <w:rFonts w:ascii="仿宋_GB2312" w:eastAsia="仿宋_GB2312" w:hAnsi="宋体" w:hint="eastAsia"/>
          <w:sz w:val="32"/>
          <w:szCs w:val="32"/>
        </w:rPr>
        <w:t>开发农林特色创新创业教育课程，推进分类培养和特色</w:t>
      </w:r>
      <w:proofErr w:type="gramStart"/>
      <w:r>
        <w:rPr>
          <w:rFonts w:ascii="仿宋_GB2312" w:eastAsia="仿宋_GB2312" w:hAnsi="宋体" w:hint="eastAsia"/>
          <w:sz w:val="32"/>
          <w:szCs w:val="32"/>
        </w:rPr>
        <w:t>化培养</w:t>
      </w:r>
      <w:proofErr w:type="gramEnd"/>
      <w:r>
        <w:rPr>
          <w:rFonts w:ascii="仿宋_GB2312" w:eastAsia="仿宋_GB2312" w:hAnsi="宋体" w:hint="eastAsia"/>
          <w:sz w:val="32"/>
          <w:szCs w:val="32"/>
        </w:rPr>
        <w:t>模式改革；探索跨学科跨专业校企合作的培养机制，建设产教融合创新创业教育实践基地，建设专</w:t>
      </w:r>
      <w:r w:rsidRPr="000D00CE">
        <w:rPr>
          <w:rFonts w:ascii="仿宋_GB2312" w:eastAsia="仿宋_GB2312" w:hAnsi="宋体" w:hint="eastAsia"/>
          <w:sz w:val="32"/>
          <w:szCs w:val="32"/>
        </w:rPr>
        <w:t>兼职</w:t>
      </w:r>
      <w:r>
        <w:rPr>
          <w:rFonts w:ascii="仿宋_GB2312" w:eastAsia="仿宋_GB2312" w:hAnsi="宋体" w:hint="eastAsia"/>
          <w:sz w:val="32"/>
          <w:szCs w:val="32"/>
        </w:rPr>
        <w:t>创新创业师资队</w:t>
      </w:r>
      <w:r>
        <w:rPr>
          <w:rFonts w:ascii="仿宋_GB2312" w:eastAsia="仿宋_GB2312" w:hAnsi="宋体" w:hint="eastAsia"/>
          <w:sz w:val="32"/>
          <w:szCs w:val="32"/>
        </w:rPr>
        <w:lastRenderedPageBreak/>
        <w:t>伍，探索完善创新创业能力导向的激励制度，促进学生创新创业能力和综合素养提升。</w:t>
      </w:r>
    </w:p>
    <w:p w:rsidR="00E732DB" w:rsidRPr="00F86F3C"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hint="eastAsia"/>
          <w:sz w:val="32"/>
          <w:szCs w:val="32"/>
        </w:rPr>
        <w:t>形成</w:t>
      </w:r>
      <w:r w:rsidRPr="00F86F3C">
        <w:rPr>
          <w:rFonts w:ascii="仿宋_GB2312" w:eastAsia="仿宋_GB2312" w:hAnsi="宋体" w:hint="eastAsia"/>
          <w:sz w:val="32"/>
          <w:szCs w:val="32"/>
        </w:rPr>
        <w:t>创新创业</w:t>
      </w:r>
      <w:r>
        <w:rPr>
          <w:rFonts w:ascii="仿宋_GB2312" w:eastAsia="仿宋_GB2312" w:hAnsi="宋体" w:hint="eastAsia"/>
          <w:sz w:val="32"/>
          <w:szCs w:val="32"/>
        </w:rPr>
        <w:t>教育新体系、新模式，提交创新创业教育方案、典型案例</w:t>
      </w:r>
      <w:r w:rsidRPr="00F86F3C">
        <w:rPr>
          <w:rFonts w:ascii="仿宋_GB2312" w:eastAsia="仿宋_GB2312" w:hAnsi="宋体" w:hint="eastAsia"/>
          <w:sz w:val="32"/>
          <w:szCs w:val="32"/>
        </w:rPr>
        <w:t>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农林类一流课程建设标准研究</w:t>
      </w:r>
    </w:p>
    <w:p w:rsidR="00E732DB" w:rsidRPr="00122325" w:rsidRDefault="00E732DB" w:rsidP="00E732DB">
      <w:pPr>
        <w:adjustRightInd w:val="0"/>
        <w:snapToGrid w:val="0"/>
        <w:spacing w:line="560" w:lineRule="exact"/>
        <w:ind w:firstLineChars="200" w:firstLine="643"/>
        <w:rPr>
          <w:rFonts w:ascii="仿宋_GB2312" w:eastAsia="仿宋_GB2312" w:hAnsi="宋体"/>
          <w:color w:val="FF0000"/>
          <w:sz w:val="32"/>
          <w:szCs w:val="32"/>
        </w:rPr>
      </w:pPr>
      <w:r w:rsidRPr="006A6D52">
        <w:rPr>
          <w:rFonts w:ascii="仿宋_GB2312" w:eastAsia="仿宋_GB2312" w:hAnsi="宋体" w:hint="eastAsia"/>
          <w:b/>
          <w:sz w:val="32"/>
          <w:szCs w:val="32"/>
        </w:rPr>
        <w:t>立项要点：</w:t>
      </w:r>
      <w:r>
        <w:rPr>
          <w:rFonts w:ascii="仿宋_GB2312" w:eastAsia="仿宋_GB2312" w:hAnsi="宋体" w:hint="eastAsia"/>
          <w:sz w:val="32"/>
          <w:szCs w:val="32"/>
        </w:rPr>
        <w:t>坚持</w:t>
      </w:r>
      <w:r w:rsidRPr="00F86F3C">
        <w:rPr>
          <w:rFonts w:ascii="仿宋_GB2312" w:eastAsia="仿宋_GB2312" w:hAnsi="宋体" w:hint="eastAsia"/>
          <w:sz w:val="32"/>
          <w:szCs w:val="32"/>
        </w:rPr>
        <w:t>学生中心、产出导向、持续改进的理念，</w:t>
      </w:r>
      <w:r>
        <w:rPr>
          <w:rFonts w:ascii="仿宋_GB2312" w:eastAsia="仿宋_GB2312" w:hAnsi="宋体" w:hint="eastAsia"/>
          <w:sz w:val="32"/>
          <w:szCs w:val="32"/>
        </w:rPr>
        <w:t>研究农林类一流课程的教学目标、教学设计、教学团队、教学内容、管理评价等核心要素，</w:t>
      </w:r>
      <w:r w:rsidRPr="00F86F3C">
        <w:rPr>
          <w:rFonts w:ascii="仿宋_GB2312" w:eastAsia="仿宋_GB2312" w:hAnsi="宋体" w:hint="eastAsia"/>
          <w:sz w:val="32"/>
          <w:szCs w:val="32"/>
        </w:rPr>
        <w:t>紧扣课程高阶性、创新性和挑战度，体现多学科思维融合、农林产业技术与学科理论融合、跨专业能力融合、多学科项目实践融合，</w:t>
      </w:r>
      <w:r>
        <w:rPr>
          <w:rFonts w:ascii="仿宋_GB2312" w:eastAsia="仿宋_GB2312" w:hAnsi="宋体" w:hint="eastAsia"/>
          <w:sz w:val="32"/>
          <w:szCs w:val="32"/>
        </w:rPr>
        <w:t>分类建设线上、线下、线上线下混合式、虚拟仿真实验教学、社会实践五类“金课”标准。</w:t>
      </w:r>
    </w:p>
    <w:p w:rsidR="00E732DB" w:rsidRDefault="00E732DB" w:rsidP="00E732DB">
      <w:pPr>
        <w:adjustRightInd w:val="0"/>
        <w:snapToGrid w:val="0"/>
        <w:spacing w:line="560" w:lineRule="exact"/>
        <w:ind w:firstLineChars="200"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046A41">
        <w:rPr>
          <w:rFonts w:ascii="仿宋_GB2312" w:eastAsia="仿宋_GB2312" w:hAnsi="宋体" w:hint="eastAsia"/>
          <w:sz w:val="32"/>
          <w:szCs w:val="32"/>
        </w:rPr>
        <w:t>形成体现专业特色的</w:t>
      </w:r>
      <w:r w:rsidRPr="00F86F3C">
        <w:rPr>
          <w:rFonts w:ascii="仿宋_GB2312" w:eastAsia="仿宋_GB2312" w:hAnsi="宋体" w:hint="eastAsia"/>
          <w:sz w:val="32"/>
          <w:szCs w:val="32"/>
        </w:rPr>
        <w:t>一流课程建设标准</w:t>
      </w:r>
      <w:r>
        <w:rPr>
          <w:rFonts w:ascii="仿宋_GB2312" w:eastAsia="仿宋_GB2312" w:hAnsi="宋体" w:hint="eastAsia"/>
          <w:sz w:val="32"/>
          <w:szCs w:val="32"/>
        </w:rPr>
        <w:t>，建立对教学团队建设、课程内容与资源、课程教学设计、学习支持与学习效果等方面的评价标准等</w:t>
      </w:r>
      <w:r w:rsidRPr="00F86F3C">
        <w:rPr>
          <w:rFonts w:ascii="仿宋_GB2312" w:eastAsia="仿宋_GB2312" w:hAnsi="宋体" w:hint="eastAsia"/>
          <w:sz w:val="32"/>
          <w:szCs w:val="32"/>
        </w:rPr>
        <w:t>。</w:t>
      </w:r>
    </w:p>
    <w:p w:rsidR="00E732DB" w:rsidRPr="00C048C0" w:rsidRDefault="00E732DB" w:rsidP="00E732DB">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第四部分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协同育人机制创新实践</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校企合作产教融合协同育人实践</w:t>
      </w:r>
    </w:p>
    <w:p w:rsidR="00E732DB" w:rsidRPr="00F86F3C" w:rsidRDefault="00E732DB" w:rsidP="00E732DB">
      <w:pPr>
        <w:pStyle w:val="a6"/>
        <w:adjustRightInd w:val="0"/>
        <w:snapToGrid w:val="0"/>
        <w:spacing w:before="0" w:beforeAutospacing="0" w:after="0" w:afterAutospacing="0" w:line="560" w:lineRule="exact"/>
        <w:ind w:firstLineChars="196" w:firstLine="630"/>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cs="Times New Roman" w:hint="eastAsia"/>
          <w:kern w:val="2"/>
          <w:sz w:val="32"/>
          <w:szCs w:val="32"/>
        </w:rPr>
        <w:t>调研分析产教融合协同育人现状与问题，结合国家战略和农林产业发展新需求，创新产教融合协同育人</w:t>
      </w:r>
      <w:r>
        <w:rPr>
          <w:rFonts w:ascii="仿宋_GB2312" w:eastAsia="仿宋_GB2312" w:cs="Times New Roman" w:hint="eastAsia"/>
          <w:kern w:val="2"/>
          <w:sz w:val="32"/>
          <w:szCs w:val="32"/>
        </w:rPr>
        <w:t>机制</w:t>
      </w:r>
      <w:r w:rsidRPr="00F86F3C">
        <w:rPr>
          <w:rFonts w:ascii="仿宋_GB2312" w:eastAsia="仿宋_GB2312" w:cs="Times New Roman" w:hint="eastAsia"/>
          <w:kern w:val="2"/>
          <w:sz w:val="32"/>
          <w:szCs w:val="32"/>
        </w:rPr>
        <w:t>，</w:t>
      </w:r>
      <w:r>
        <w:rPr>
          <w:rFonts w:ascii="仿宋_GB2312" w:eastAsia="仿宋_GB2312" w:cs="Times New Roman" w:hint="eastAsia"/>
          <w:kern w:val="2"/>
          <w:sz w:val="32"/>
          <w:szCs w:val="32"/>
        </w:rPr>
        <w:t>推进</w:t>
      </w:r>
      <w:r w:rsidRPr="00F86F3C">
        <w:rPr>
          <w:rFonts w:ascii="仿宋_GB2312" w:eastAsia="仿宋_GB2312" w:cs="Times New Roman" w:hint="eastAsia"/>
          <w:kern w:val="2"/>
          <w:sz w:val="32"/>
          <w:szCs w:val="32"/>
        </w:rPr>
        <w:t>新农科人才培养链与</w:t>
      </w:r>
      <w:proofErr w:type="gramStart"/>
      <w:r w:rsidRPr="00F86F3C">
        <w:rPr>
          <w:rFonts w:ascii="仿宋_GB2312" w:eastAsia="仿宋_GB2312" w:cs="Times New Roman" w:hint="eastAsia"/>
          <w:kern w:val="2"/>
          <w:sz w:val="32"/>
          <w:szCs w:val="32"/>
        </w:rPr>
        <w:t>产业链相对接</w:t>
      </w:r>
      <w:proofErr w:type="gramEnd"/>
      <w:r w:rsidRPr="00F86F3C">
        <w:rPr>
          <w:rFonts w:ascii="仿宋_GB2312" w:eastAsia="仿宋_GB2312" w:cs="Times New Roman" w:hint="eastAsia"/>
          <w:kern w:val="2"/>
          <w:sz w:val="32"/>
          <w:szCs w:val="32"/>
        </w:rPr>
        <w:t>，</w:t>
      </w:r>
      <w:r w:rsidRPr="00F86F3C">
        <w:rPr>
          <w:rFonts w:ascii="仿宋_GB2312" w:eastAsia="仿宋_GB2312" w:hint="eastAsia"/>
          <w:sz w:val="32"/>
          <w:szCs w:val="32"/>
        </w:rPr>
        <w:t>建立农林高校</w:t>
      </w:r>
      <w:r>
        <w:rPr>
          <w:rFonts w:ascii="仿宋_GB2312" w:eastAsia="仿宋_GB2312" w:hint="eastAsia"/>
          <w:sz w:val="32"/>
          <w:szCs w:val="32"/>
        </w:rPr>
        <w:t>教师与企业人员</w:t>
      </w:r>
      <w:r w:rsidRPr="00F86F3C">
        <w:rPr>
          <w:rFonts w:ascii="仿宋_GB2312" w:eastAsia="仿宋_GB2312" w:hint="eastAsia"/>
          <w:sz w:val="32"/>
          <w:szCs w:val="32"/>
        </w:rPr>
        <w:t>双向挂职</w:t>
      </w:r>
      <w:r>
        <w:rPr>
          <w:rFonts w:ascii="仿宋_GB2312" w:eastAsia="仿宋_GB2312" w:hint="eastAsia"/>
          <w:sz w:val="32"/>
          <w:szCs w:val="32"/>
        </w:rPr>
        <w:t>办法，</w:t>
      </w:r>
      <w:r>
        <w:rPr>
          <w:rFonts w:ascii="仿宋_GB2312" w:eastAsia="仿宋_GB2312" w:cs="Times New Roman" w:hint="eastAsia"/>
          <w:kern w:val="2"/>
          <w:sz w:val="32"/>
          <w:szCs w:val="32"/>
        </w:rPr>
        <w:t>探索</w:t>
      </w:r>
      <w:r w:rsidRPr="00F86F3C">
        <w:rPr>
          <w:rFonts w:ascii="仿宋_GB2312" w:eastAsia="仿宋_GB2312" w:cs="Times New Roman" w:hint="eastAsia"/>
          <w:kern w:val="2"/>
          <w:sz w:val="32"/>
          <w:szCs w:val="32"/>
        </w:rPr>
        <w:t>高校与农林企业合作</w:t>
      </w:r>
      <w:r>
        <w:rPr>
          <w:rFonts w:ascii="仿宋_GB2312" w:eastAsia="仿宋_GB2312" w:cs="Times New Roman" w:hint="eastAsia"/>
          <w:kern w:val="2"/>
          <w:sz w:val="32"/>
          <w:szCs w:val="32"/>
        </w:rPr>
        <w:t>育人新模式，</w:t>
      </w:r>
      <w:r w:rsidRPr="00F86F3C">
        <w:rPr>
          <w:rFonts w:ascii="仿宋_GB2312" w:eastAsia="仿宋_GB2312" w:cs="Times New Roman" w:hint="eastAsia"/>
          <w:kern w:val="2"/>
          <w:sz w:val="32"/>
          <w:szCs w:val="32"/>
        </w:rPr>
        <w:t>建设</w:t>
      </w:r>
      <w:r>
        <w:rPr>
          <w:rFonts w:ascii="仿宋_GB2312" w:eastAsia="仿宋_GB2312" w:cs="Times New Roman" w:hint="eastAsia"/>
          <w:kern w:val="2"/>
          <w:sz w:val="32"/>
          <w:szCs w:val="32"/>
        </w:rPr>
        <w:t>农林</w:t>
      </w:r>
      <w:r w:rsidRPr="00F86F3C">
        <w:rPr>
          <w:rFonts w:ascii="仿宋_GB2312" w:eastAsia="仿宋_GB2312" w:cs="Times New Roman" w:hint="eastAsia"/>
          <w:kern w:val="2"/>
          <w:sz w:val="32"/>
          <w:szCs w:val="32"/>
        </w:rPr>
        <w:t>产教融合</w:t>
      </w:r>
      <w:r>
        <w:rPr>
          <w:rFonts w:ascii="仿宋_GB2312" w:eastAsia="仿宋_GB2312" w:cs="Times New Roman" w:hint="eastAsia"/>
          <w:kern w:val="2"/>
          <w:sz w:val="32"/>
          <w:szCs w:val="32"/>
        </w:rPr>
        <w:t>人才培养</w:t>
      </w:r>
      <w:r w:rsidRPr="00F86F3C">
        <w:rPr>
          <w:rFonts w:ascii="仿宋_GB2312" w:eastAsia="仿宋_GB2312" w:cs="Times New Roman" w:hint="eastAsia"/>
          <w:kern w:val="2"/>
          <w:sz w:val="32"/>
          <w:szCs w:val="32"/>
        </w:rPr>
        <w:t>基地</w:t>
      </w:r>
      <w:r>
        <w:rPr>
          <w:rFonts w:ascii="仿宋_GB2312" w:eastAsia="仿宋_GB2312" w:cs="Times New Roman" w:hint="eastAsia"/>
          <w:kern w:val="2"/>
          <w:sz w:val="32"/>
          <w:szCs w:val="32"/>
        </w:rPr>
        <w:t>，推动</w:t>
      </w:r>
      <w:r w:rsidRPr="00F86F3C">
        <w:rPr>
          <w:rFonts w:ascii="仿宋_GB2312" w:eastAsia="仿宋_GB2312" w:cs="Times New Roman" w:hint="eastAsia"/>
          <w:kern w:val="2"/>
          <w:sz w:val="32"/>
          <w:szCs w:val="32"/>
        </w:rPr>
        <w:t>校企合作办学、合作育人、合作就业、合作发展</w:t>
      </w:r>
      <w:r>
        <w:rPr>
          <w:rFonts w:ascii="仿宋_GB2312" w:eastAsia="仿宋_GB2312" w:cs="Times New Roman" w:hint="eastAsia"/>
          <w:kern w:val="2"/>
          <w:sz w:val="32"/>
          <w:szCs w:val="32"/>
        </w:rPr>
        <w:t>。</w:t>
      </w:r>
    </w:p>
    <w:p w:rsidR="00E732DB" w:rsidRDefault="00E732DB" w:rsidP="00E732DB">
      <w:pPr>
        <w:pStyle w:val="a6"/>
        <w:adjustRightInd w:val="0"/>
        <w:snapToGrid w:val="0"/>
        <w:spacing w:before="0" w:beforeAutospacing="0" w:after="0" w:afterAutospacing="0" w:line="560" w:lineRule="exact"/>
        <w:ind w:firstLineChars="196" w:firstLine="630"/>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lastRenderedPageBreak/>
        <w:t>预期成果：</w:t>
      </w:r>
      <w:r>
        <w:rPr>
          <w:rFonts w:ascii="仿宋_GB2312" w:eastAsia="仿宋_GB2312" w:cs="Times New Roman" w:hint="eastAsia"/>
          <w:kern w:val="2"/>
          <w:sz w:val="32"/>
          <w:szCs w:val="32"/>
        </w:rPr>
        <w:t>形成</w:t>
      </w:r>
      <w:r w:rsidRPr="00F86F3C">
        <w:rPr>
          <w:rFonts w:ascii="仿宋_GB2312" w:eastAsia="仿宋_GB2312" w:cs="Times New Roman" w:hint="eastAsia"/>
          <w:kern w:val="2"/>
          <w:sz w:val="32"/>
          <w:szCs w:val="32"/>
        </w:rPr>
        <w:t>产教融合育人</w:t>
      </w:r>
      <w:r>
        <w:rPr>
          <w:rFonts w:ascii="仿宋_GB2312" w:eastAsia="仿宋_GB2312" w:cs="Times New Roman" w:hint="eastAsia"/>
          <w:kern w:val="2"/>
          <w:sz w:val="32"/>
          <w:szCs w:val="32"/>
        </w:rPr>
        <w:t>新</w:t>
      </w:r>
      <w:r w:rsidRPr="00F86F3C">
        <w:rPr>
          <w:rFonts w:ascii="仿宋_GB2312" w:eastAsia="仿宋_GB2312" w:cs="Times New Roman" w:hint="eastAsia"/>
          <w:kern w:val="2"/>
          <w:sz w:val="32"/>
          <w:szCs w:val="32"/>
        </w:rPr>
        <w:t>模式</w:t>
      </w:r>
      <w:r>
        <w:rPr>
          <w:rFonts w:ascii="仿宋_GB2312" w:eastAsia="仿宋_GB2312" w:cs="Times New Roman" w:hint="eastAsia"/>
          <w:kern w:val="2"/>
          <w:sz w:val="32"/>
          <w:szCs w:val="32"/>
        </w:rPr>
        <w:t>，</w:t>
      </w:r>
      <w:r w:rsidRPr="00F86F3C">
        <w:rPr>
          <w:rFonts w:ascii="仿宋_GB2312" w:eastAsia="仿宋_GB2312" w:cs="Times New Roman" w:hint="eastAsia"/>
          <w:kern w:val="2"/>
          <w:sz w:val="32"/>
          <w:szCs w:val="32"/>
        </w:rPr>
        <w:t>建设</w:t>
      </w:r>
      <w:r>
        <w:rPr>
          <w:rFonts w:ascii="仿宋_GB2312" w:eastAsia="仿宋_GB2312" w:cs="Times New Roman" w:hint="eastAsia"/>
          <w:kern w:val="2"/>
          <w:sz w:val="32"/>
          <w:szCs w:val="32"/>
        </w:rPr>
        <w:t>若干农林</w:t>
      </w:r>
      <w:r w:rsidRPr="00F86F3C">
        <w:rPr>
          <w:rFonts w:ascii="仿宋_GB2312" w:eastAsia="仿宋_GB2312" w:cs="Times New Roman" w:hint="eastAsia"/>
          <w:kern w:val="2"/>
          <w:sz w:val="32"/>
          <w:szCs w:val="32"/>
        </w:rPr>
        <w:t>产教融合示范基地</w:t>
      </w:r>
      <w:r>
        <w:rPr>
          <w:rFonts w:ascii="仿宋_GB2312" w:eastAsia="仿宋_GB2312" w:cs="Times New Roman" w:hint="eastAsia"/>
          <w:kern w:val="2"/>
          <w:sz w:val="32"/>
          <w:szCs w:val="32"/>
        </w:rPr>
        <w:t>，提交研究报告、建设方案、典型案例等。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一省一校一所科教协同育人探索与实践</w:t>
      </w:r>
    </w:p>
    <w:p w:rsidR="00E732DB" w:rsidRPr="00F86F3C"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cs="Times New Roman" w:hint="eastAsia"/>
          <w:kern w:val="2"/>
          <w:sz w:val="32"/>
          <w:szCs w:val="32"/>
        </w:rPr>
        <w:t>调研分析科教协同育人现状与问题，创新科教协同育人理念，</w:t>
      </w:r>
      <w:r>
        <w:rPr>
          <w:rFonts w:ascii="仿宋_GB2312" w:eastAsia="仿宋_GB2312" w:cs="Times New Roman" w:hint="eastAsia"/>
          <w:bCs/>
          <w:kern w:val="2"/>
          <w:sz w:val="32"/>
          <w:szCs w:val="32"/>
        </w:rPr>
        <w:t>研究农林</w:t>
      </w:r>
      <w:r w:rsidRPr="00F86F3C">
        <w:rPr>
          <w:rFonts w:ascii="仿宋_GB2312" w:eastAsia="仿宋_GB2312" w:cs="Times New Roman" w:hint="eastAsia"/>
          <w:bCs/>
          <w:kern w:val="2"/>
          <w:sz w:val="32"/>
          <w:szCs w:val="32"/>
        </w:rPr>
        <w:t>高校与</w:t>
      </w:r>
      <w:r>
        <w:rPr>
          <w:rFonts w:ascii="仿宋_GB2312" w:eastAsia="仿宋_GB2312" w:cs="Times New Roman" w:hint="eastAsia"/>
          <w:bCs/>
          <w:kern w:val="2"/>
          <w:sz w:val="32"/>
          <w:szCs w:val="32"/>
        </w:rPr>
        <w:t>科研院所协同育人体制机制，探索</w:t>
      </w:r>
      <w:r w:rsidRPr="00F86F3C">
        <w:rPr>
          <w:rFonts w:ascii="仿宋_GB2312" w:eastAsia="仿宋_GB2312" w:cs="Times New Roman" w:hint="eastAsia"/>
          <w:bCs/>
          <w:sz w:val="32"/>
          <w:szCs w:val="32"/>
        </w:rPr>
        <w:t>一省一所</w:t>
      </w:r>
      <w:r>
        <w:rPr>
          <w:rFonts w:ascii="仿宋_GB2312" w:eastAsia="仿宋_GB2312" w:cs="Times New Roman" w:hint="eastAsia"/>
          <w:bCs/>
          <w:sz w:val="32"/>
          <w:szCs w:val="32"/>
        </w:rPr>
        <w:t>农林高校与本省</w:t>
      </w:r>
      <w:r>
        <w:rPr>
          <w:rFonts w:ascii="仿宋_GB2312" w:eastAsia="仿宋_GB2312" w:cs="Times New Roman" w:hint="eastAsia"/>
          <w:kern w:val="2"/>
          <w:sz w:val="32"/>
          <w:szCs w:val="32"/>
        </w:rPr>
        <w:t>农（林）科院</w:t>
      </w:r>
      <w:r w:rsidRPr="00F86F3C">
        <w:rPr>
          <w:rFonts w:ascii="仿宋_GB2312" w:eastAsia="仿宋_GB2312" w:cs="Times New Roman" w:hint="eastAsia"/>
          <w:kern w:val="2"/>
          <w:sz w:val="32"/>
          <w:szCs w:val="32"/>
        </w:rPr>
        <w:t>开展</w:t>
      </w:r>
      <w:r w:rsidRPr="00F86F3C">
        <w:rPr>
          <w:rFonts w:ascii="仿宋_GB2312" w:eastAsia="仿宋_GB2312" w:hint="eastAsia"/>
          <w:sz w:val="32"/>
          <w:szCs w:val="32"/>
        </w:rPr>
        <w:t>战略合作</w:t>
      </w:r>
      <w:r>
        <w:rPr>
          <w:rFonts w:ascii="仿宋_GB2312" w:eastAsia="仿宋_GB2312" w:hint="eastAsia"/>
          <w:sz w:val="32"/>
          <w:szCs w:val="32"/>
        </w:rPr>
        <w:t>新模式，</w:t>
      </w:r>
      <w:r w:rsidRPr="00F86F3C">
        <w:rPr>
          <w:rFonts w:ascii="仿宋_GB2312" w:eastAsia="仿宋_GB2312" w:cs="Times New Roman" w:hint="eastAsia"/>
          <w:kern w:val="2"/>
          <w:sz w:val="32"/>
          <w:szCs w:val="32"/>
        </w:rPr>
        <w:t>建设</w:t>
      </w:r>
      <w:r>
        <w:rPr>
          <w:rFonts w:ascii="仿宋_GB2312" w:eastAsia="仿宋_GB2312" w:cs="Times New Roman" w:hint="eastAsia"/>
          <w:kern w:val="2"/>
          <w:sz w:val="32"/>
          <w:szCs w:val="32"/>
        </w:rPr>
        <w:t>卓越农林人才教育合作育人</w:t>
      </w:r>
      <w:r w:rsidRPr="00F86F3C">
        <w:rPr>
          <w:rFonts w:ascii="仿宋_GB2312" w:eastAsia="仿宋_GB2312" w:cs="Times New Roman" w:hint="eastAsia"/>
          <w:kern w:val="2"/>
          <w:sz w:val="32"/>
          <w:szCs w:val="32"/>
        </w:rPr>
        <w:t>基地</w:t>
      </w:r>
      <w:r>
        <w:rPr>
          <w:rFonts w:ascii="仿宋_GB2312" w:eastAsia="仿宋_GB2312" w:cs="Times New Roman" w:hint="eastAsia"/>
          <w:kern w:val="2"/>
          <w:sz w:val="32"/>
          <w:szCs w:val="32"/>
        </w:rPr>
        <w:t>；</w:t>
      </w:r>
      <w:r>
        <w:rPr>
          <w:rFonts w:ascii="仿宋_GB2312" w:eastAsia="仿宋_GB2312" w:hint="eastAsia"/>
          <w:sz w:val="32"/>
          <w:szCs w:val="32"/>
        </w:rPr>
        <w:t>创新</w:t>
      </w:r>
      <w:r w:rsidRPr="00F86F3C">
        <w:rPr>
          <w:rFonts w:ascii="仿宋_GB2312" w:eastAsia="仿宋_GB2312" w:cs="Times New Roman" w:hint="eastAsia"/>
          <w:kern w:val="2"/>
          <w:sz w:val="32"/>
          <w:szCs w:val="32"/>
        </w:rPr>
        <w:t>农林高校与现代农业产业技术体系综合试验站</w:t>
      </w:r>
      <w:r>
        <w:rPr>
          <w:rFonts w:ascii="仿宋_GB2312" w:eastAsia="仿宋_GB2312" w:cs="Times New Roman" w:hint="eastAsia"/>
          <w:kern w:val="2"/>
          <w:sz w:val="32"/>
          <w:szCs w:val="32"/>
        </w:rPr>
        <w:t>等平台合作育人方式，建设</w:t>
      </w:r>
      <w:r w:rsidRPr="00F86F3C">
        <w:rPr>
          <w:rFonts w:ascii="仿宋_GB2312" w:eastAsia="仿宋_GB2312" w:cs="Times New Roman" w:hint="eastAsia"/>
          <w:kern w:val="2"/>
          <w:sz w:val="32"/>
          <w:szCs w:val="32"/>
        </w:rPr>
        <w:t>农科教合作人才培养基地</w:t>
      </w:r>
      <w:r>
        <w:rPr>
          <w:rFonts w:ascii="仿宋_GB2312" w:eastAsia="仿宋_GB2312" w:cs="Times New Roman" w:hint="eastAsia"/>
          <w:kern w:val="2"/>
          <w:sz w:val="32"/>
          <w:szCs w:val="32"/>
        </w:rPr>
        <w:t>，推动育人要素与创新资源共享互动。</w:t>
      </w:r>
    </w:p>
    <w:p w:rsidR="00E732DB" w:rsidRPr="00F86F3C" w:rsidRDefault="00E732DB" w:rsidP="00E732DB">
      <w:pPr>
        <w:pStyle w:val="a6"/>
        <w:adjustRightInd w:val="0"/>
        <w:snapToGrid w:val="0"/>
        <w:spacing w:before="0" w:beforeAutospacing="0" w:after="0" w:afterAutospacing="0" w:line="560" w:lineRule="exact"/>
        <w:ind w:firstLineChars="196" w:firstLine="630"/>
        <w:jc w:val="both"/>
        <w:rPr>
          <w:rFonts w:ascii="仿宋_GB2312" w:eastAsia="仿宋_GB2312" w:cs="Times New Roman"/>
          <w:kern w:val="2"/>
          <w:sz w:val="32"/>
          <w:szCs w:val="32"/>
        </w:rPr>
      </w:pPr>
      <w:r w:rsidRPr="006A6D52">
        <w:rPr>
          <w:rFonts w:ascii="仿宋_GB2312" w:eastAsia="仿宋_GB2312" w:cs="Times New Roman" w:hint="eastAsia"/>
          <w:b/>
          <w:kern w:val="2"/>
          <w:sz w:val="32"/>
          <w:szCs w:val="32"/>
        </w:rPr>
        <w:t>预期成果：</w:t>
      </w:r>
      <w:r w:rsidRPr="00F86F3C">
        <w:rPr>
          <w:rFonts w:ascii="仿宋_GB2312" w:eastAsia="仿宋_GB2312" w:cs="Times New Roman" w:hint="eastAsia"/>
          <w:kern w:val="2"/>
          <w:sz w:val="32"/>
          <w:szCs w:val="32"/>
        </w:rPr>
        <w:t>形成一省一校一所协同育人模式</w:t>
      </w:r>
      <w:r>
        <w:rPr>
          <w:rFonts w:ascii="仿宋_GB2312" w:eastAsia="仿宋_GB2312" w:cs="Times New Roman" w:hint="eastAsia"/>
          <w:kern w:val="2"/>
          <w:sz w:val="32"/>
          <w:szCs w:val="32"/>
        </w:rPr>
        <w:t>、农科教合作育人模式，</w:t>
      </w:r>
      <w:r w:rsidRPr="00F86F3C">
        <w:rPr>
          <w:rFonts w:ascii="仿宋_GB2312" w:eastAsia="仿宋_GB2312" w:cs="Times New Roman" w:hint="eastAsia"/>
          <w:kern w:val="2"/>
          <w:sz w:val="32"/>
          <w:szCs w:val="32"/>
        </w:rPr>
        <w:t>建设若干卓越农林人才教育合作育人示范基地</w:t>
      </w:r>
      <w:r>
        <w:rPr>
          <w:rFonts w:ascii="仿宋_GB2312" w:eastAsia="仿宋_GB2312" w:cs="Times New Roman" w:hint="eastAsia"/>
          <w:kern w:val="2"/>
          <w:sz w:val="32"/>
          <w:szCs w:val="32"/>
        </w:rPr>
        <w:t>、</w:t>
      </w:r>
      <w:r w:rsidRPr="00F86F3C">
        <w:rPr>
          <w:rFonts w:ascii="仿宋_GB2312" w:eastAsia="仿宋_GB2312" w:cs="Times New Roman" w:hint="eastAsia"/>
          <w:kern w:val="2"/>
          <w:sz w:val="32"/>
          <w:szCs w:val="32"/>
        </w:rPr>
        <w:t>农科教合作人才培养</w:t>
      </w:r>
      <w:r>
        <w:rPr>
          <w:rFonts w:ascii="仿宋_GB2312" w:eastAsia="仿宋_GB2312" w:cs="Times New Roman" w:hint="eastAsia"/>
          <w:kern w:val="2"/>
          <w:sz w:val="32"/>
          <w:szCs w:val="32"/>
        </w:rPr>
        <w:t>示范</w:t>
      </w:r>
      <w:r w:rsidRPr="00F86F3C">
        <w:rPr>
          <w:rFonts w:ascii="仿宋_GB2312" w:eastAsia="仿宋_GB2312" w:cs="Times New Roman" w:hint="eastAsia"/>
          <w:kern w:val="2"/>
          <w:sz w:val="32"/>
          <w:szCs w:val="32"/>
        </w:rPr>
        <w:t>基地</w:t>
      </w:r>
      <w:r>
        <w:rPr>
          <w:rFonts w:ascii="仿宋_GB2312" w:eastAsia="仿宋_GB2312" w:cs="Times New Roman" w:hint="eastAsia"/>
          <w:kern w:val="2"/>
          <w:sz w:val="32"/>
          <w:szCs w:val="32"/>
        </w:rPr>
        <w:t>，提交研究</w:t>
      </w:r>
      <w:r w:rsidRPr="00F86F3C">
        <w:rPr>
          <w:rFonts w:ascii="仿宋_GB2312" w:eastAsia="仿宋_GB2312" w:cs="Times New Roman" w:hint="eastAsia"/>
          <w:kern w:val="2"/>
          <w:sz w:val="32"/>
          <w:szCs w:val="32"/>
        </w:rPr>
        <w:t>报告、</w:t>
      </w:r>
      <w:r>
        <w:rPr>
          <w:rFonts w:ascii="仿宋_GB2312" w:eastAsia="仿宋_GB2312" w:cs="Times New Roman" w:hint="eastAsia"/>
          <w:kern w:val="2"/>
          <w:sz w:val="32"/>
          <w:szCs w:val="32"/>
        </w:rPr>
        <w:t>建设方案、</w:t>
      </w:r>
      <w:r w:rsidRPr="00F86F3C">
        <w:rPr>
          <w:rFonts w:ascii="仿宋_GB2312" w:eastAsia="仿宋_GB2312" w:cs="Times New Roman" w:hint="eastAsia"/>
          <w:kern w:val="2"/>
          <w:sz w:val="32"/>
          <w:szCs w:val="32"/>
        </w:rPr>
        <w:t>典型案例等。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校</w:t>
      </w:r>
      <w:proofErr w:type="gramStart"/>
      <w:r w:rsidRPr="006A6D52">
        <w:rPr>
          <w:rFonts w:ascii="楷体_GB2312" w:eastAsia="楷体_GB2312" w:hAnsi="黑体" w:hint="eastAsia"/>
          <w:bCs/>
          <w:sz w:val="32"/>
          <w:szCs w:val="32"/>
        </w:rPr>
        <w:t>校</w:t>
      </w:r>
      <w:proofErr w:type="gramEnd"/>
      <w:r w:rsidRPr="006A6D52">
        <w:rPr>
          <w:rFonts w:ascii="楷体_GB2312" w:eastAsia="楷体_GB2312" w:hAnsi="黑体" w:hint="eastAsia"/>
          <w:bCs/>
          <w:sz w:val="32"/>
          <w:szCs w:val="32"/>
        </w:rPr>
        <w:t>协同育人改革与实践</w:t>
      </w:r>
    </w:p>
    <w:p w:rsidR="00E732DB" w:rsidRPr="00F86F3C" w:rsidRDefault="00E732DB" w:rsidP="00E732DB">
      <w:pPr>
        <w:adjustRightInd w:val="0"/>
        <w:snapToGrid w:val="0"/>
        <w:spacing w:line="560" w:lineRule="exact"/>
        <w:ind w:firstLineChars="200" w:firstLine="643"/>
        <w:rPr>
          <w:rFonts w:ascii="仿宋_GB2312" w:eastAsia="仿宋_GB2312"/>
          <w:sz w:val="32"/>
          <w:szCs w:val="32"/>
        </w:rPr>
      </w:pPr>
      <w:r w:rsidRPr="006A6D52">
        <w:rPr>
          <w:rFonts w:ascii="仿宋_GB2312" w:eastAsia="仿宋_GB2312" w:hAnsi="宋体" w:hint="eastAsia"/>
          <w:b/>
          <w:sz w:val="32"/>
          <w:szCs w:val="32"/>
        </w:rPr>
        <w:t>立项要点：</w:t>
      </w:r>
      <w:r w:rsidRPr="00F86F3C">
        <w:rPr>
          <w:rFonts w:ascii="仿宋_GB2312" w:eastAsia="仿宋_GB2312" w:hint="eastAsia"/>
          <w:sz w:val="32"/>
          <w:szCs w:val="32"/>
        </w:rPr>
        <w:t>调研分析校</w:t>
      </w:r>
      <w:proofErr w:type="gramStart"/>
      <w:r w:rsidRPr="00F86F3C">
        <w:rPr>
          <w:rFonts w:ascii="仿宋_GB2312" w:eastAsia="仿宋_GB2312" w:hint="eastAsia"/>
          <w:sz w:val="32"/>
          <w:szCs w:val="32"/>
        </w:rPr>
        <w:t>校</w:t>
      </w:r>
      <w:proofErr w:type="gramEnd"/>
      <w:r w:rsidRPr="00F86F3C">
        <w:rPr>
          <w:rFonts w:ascii="仿宋_GB2312" w:eastAsia="仿宋_GB2312" w:hint="eastAsia"/>
          <w:sz w:val="32"/>
          <w:szCs w:val="32"/>
        </w:rPr>
        <w:t>协同育人优质教育资源共享现状与问题，</w:t>
      </w:r>
      <w:r>
        <w:rPr>
          <w:rFonts w:ascii="仿宋_GB2312" w:eastAsia="仿宋_GB2312" w:hint="eastAsia"/>
          <w:sz w:val="32"/>
          <w:szCs w:val="32"/>
        </w:rPr>
        <w:t>探索</w:t>
      </w:r>
      <w:r w:rsidRPr="00F86F3C">
        <w:rPr>
          <w:rFonts w:ascii="仿宋_GB2312" w:eastAsia="仿宋_GB2312" w:hint="eastAsia"/>
          <w:sz w:val="32"/>
          <w:szCs w:val="32"/>
        </w:rPr>
        <w:t>校</w:t>
      </w:r>
      <w:proofErr w:type="gramStart"/>
      <w:r w:rsidRPr="00F86F3C">
        <w:rPr>
          <w:rFonts w:ascii="仿宋_GB2312" w:eastAsia="仿宋_GB2312" w:hint="eastAsia"/>
          <w:sz w:val="32"/>
          <w:szCs w:val="32"/>
        </w:rPr>
        <w:t>校</w:t>
      </w:r>
      <w:proofErr w:type="gramEnd"/>
      <w:r w:rsidRPr="00F86F3C">
        <w:rPr>
          <w:rFonts w:ascii="仿宋_GB2312" w:eastAsia="仿宋_GB2312" w:hint="eastAsia"/>
          <w:sz w:val="32"/>
          <w:szCs w:val="32"/>
        </w:rPr>
        <w:t>合作协同育人</w:t>
      </w:r>
      <w:r>
        <w:rPr>
          <w:rFonts w:ascii="仿宋_GB2312" w:eastAsia="仿宋_GB2312" w:hint="eastAsia"/>
          <w:sz w:val="32"/>
          <w:szCs w:val="32"/>
        </w:rPr>
        <w:t>新</w:t>
      </w:r>
      <w:r w:rsidRPr="00F86F3C">
        <w:rPr>
          <w:rFonts w:ascii="仿宋_GB2312" w:eastAsia="仿宋_GB2312" w:hint="eastAsia"/>
          <w:sz w:val="32"/>
          <w:szCs w:val="32"/>
        </w:rPr>
        <w:t>模式，创建校际学分互换互认</w:t>
      </w:r>
      <w:r>
        <w:rPr>
          <w:rFonts w:ascii="仿宋_GB2312" w:eastAsia="仿宋_GB2312" w:hint="eastAsia"/>
          <w:sz w:val="32"/>
          <w:szCs w:val="32"/>
        </w:rPr>
        <w:t>等</w:t>
      </w:r>
      <w:r w:rsidRPr="00F86F3C">
        <w:rPr>
          <w:rFonts w:ascii="仿宋_GB2312" w:eastAsia="仿宋_GB2312" w:hint="eastAsia"/>
          <w:sz w:val="32"/>
          <w:szCs w:val="32"/>
        </w:rPr>
        <w:t>新机制，</w:t>
      </w:r>
      <w:r>
        <w:rPr>
          <w:rFonts w:ascii="仿宋_GB2312" w:eastAsia="仿宋_GB2312" w:hint="eastAsia"/>
          <w:sz w:val="32"/>
          <w:szCs w:val="32"/>
        </w:rPr>
        <w:t>创新</w:t>
      </w:r>
      <w:r w:rsidRPr="00F86F3C">
        <w:rPr>
          <w:rFonts w:ascii="仿宋_GB2312" w:eastAsia="仿宋_GB2312" w:hint="eastAsia"/>
          <w:sz w:val="32"/>
          <w:szCs w:val="32"/>
        </w:rPr>
        <w:t>优质课程、</w:t>
      </w:r>
      <w:r>
        <w:rPr>
          <w:rFonts w:ascii="仿宋_GB2312" w:eastAsia="仿宋_GB2312" w:hint="eastAsia"/>
          <w:sz w:val="32"/>
          <w:szCs w:val="32"/>
        </w:rPr>
        <w:t>实践</w:t>
      </w:r>
      <w:r w:rsidRPr="00F86F3C">
        <w:rPr>
          <w:rFonts w:ascii="仿宋_GB2312" w:eastAsia="仿宋_GB2312" w:hint="eastAsia"/>
          <w:sz w:val="32"/>
          <w:szCs w:val="32"/>
        </w:rPr>
        <w:t>平台、</w:t>
      </w:r>
      <w:r>
        <w:rPr>
          <w:rFonts w:ascii="仿宋_GB2312" w:eastAsia="仿宋_GB2312" w:hint="eastAsia"/>
          <w:sz w:val="32"/>
          <w:szCs w:val="32"/>
        </w:rPr>
        <w:t>教学资源</w:t>
      </w:r>
      <w:r w:rsidRPr="00F86F3C">
        <w:rPr>
          <w:rFonts w:ascii="仿宋_GB2312" w:eastAsia="仿宋_GB2312" w:hint="eastAsia"/>
          <w:sz w:val="32"/>
          <w:szCs w:val="32"/>
        </w:rPr>
        <w:t>共建共享</w:t>
      </w:r>
      <w:r>
        <w:rPr>
          <w:rFonts w:ascii="仿宋_GB2312" w:eastAsia="仿宋_GB2312" w:hint="eastAsia"/>
          <w:sz w:val="32"/>
          <w:szCs w:val="32"/>
        </w:rPr>
        <w:t>的</w:t>
      </w:r>
      <w:r w:rsidRPr="00F86F3C">
        <w:rPr>
          <w:rFonts w:ascii="仿宋_GB2312" w:eastAsia="仿宋_GB2312" w:hint="eastAsia"/>
          <w:sz w:val="32"/>
          <w:szCs w:val="32"/>
        </w:rPr>
        <w:t>运行管理</w:t>
      </w:r>
      <w:r>
        <w:rPr>
          <w:rFonts w:ascii="仿宋_GB2312" w:eastAsia="仿宋_GB2312" w:hint="eastAsia"/>
          <w:sz w:val="32"/>
          <w:szCs w:val="32"/>
        </w:rPr>
        <w:t>体制机制，建设区域性</w:t>
      </w:r>
      <w:r w:rsidRPr="00F86F3C">
        <w:rPr>
          <w:rFonts w:ascii="仿宋_GB2312" w:eastAsia="仿宋_GB2312" w:hint="eastAsia"/>
          <w:sz w:val="32"/>
          <w:szCs w:val="32"/>
        </w:rPr>
        <w:t>共建共享实践教学基地</w:t>
      </w:r>
      <w:r>
        <w:rPr>
          <w:rFonts w:ascii="仿宋_GB2312" w:eastAsia="仿宋_GB2312" w:hint="eastAsia"/>
          <w:sz w:val="32"/>
          <w:szCs w:val="32"/>
        </w:rPr>
        <w:t>。</w:t>
      </w:r>
    </w:p>
    <w:p w:rsidR="00E732DB" w:rsidRPr="00F86F3C"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t>预期成果：</w:t>
      </w:r>
      <w:r w:rsidRPr="00530933">
        <w:rPr>
          <w:rFonts w:ascii="仿宋_GB2312" w:eastAsia="仿宋_GB2312" w:hint="eastAsia"/>
          <w:bCs/>
          <w:sz w:val="32"/>
          <w:szCs w:val="32"/>
        </w:rPr>
        <w:t>形成</w:t>
      </w:r>
      <w:r w:rsidRPr="00F86F3C">
        <w:rPr>
          <w:rFonts w:ascii="仿宋_GB2312" w:eastAsia="仿宋_GB2312" w:hint="eastAsia"/>
          <w:sz w:val="32"/>
          <w:szCs w:val="32"/>
        </w:rPr>
        <w:t>校</w:t>
      </w:r>
      <w:proofErr w:type="gramStart"/>
      <w:r w:rsidRPr="00F86F3C">
        <w:rPr>
          <w:rFonts w:ascii="仿宋_GB2312" w:eastAsia="仿宋_GB2312" w:hint="eastAsia"/>
          <w:sz w:val="32"/>
          <w:szCs w:val="32"/>
        </w:rPr>
        <w:t>校</w:t>
      </w:r>
      <w:proofErr w:type="gramEnd"/>
      <w:r w:rsidRPr="00F86F3C">
        <w:rPr>
          <w:rFonts w:ascii="仿宋_GB2312" w:eastAsia="仿宋_GB2312" w:hint="eastAsia"/>
          <w:sz w:val="32"/>
          <w:szCs w:val="32"/>
        </w:rPr>
        <w:t>协同育人</w:t>
      </w:r>
      <w:r>
        <w:rPr>
          <w:rFonts w:ascii="仿宋_GB2312" w:eastAsia="仿宋_GB2312" w:hint="eastAsia"/>
          <w:sz w:val="32"/>
          <w:szCs w:val="32"/>
        </w:rPr>
        <w:t>新</w:t>
      </w:r>
      <w:r w:rsidRPr="00F86F3C">
        <w:rPr>
          <w:rFonts w:ascii="仿宋_GB2312" w:eastAsia="仿宋_GB2312" w:hint="eastAsia"/>
          <w:sz w:val="32"/>
          <w:szCs w:val="32"/>
        </w:rPr>
        <w:t>模式</w:t>
      </w:r>
      <w:r>
        <w:rPr>
          <w:rFonts w:ascii="仿宋_GB2312" w:eastAsia="仿宋_GB2312" w:hint="eastAsia"/>
          <w:sz w:val="32"/>
          <w:szCs w:val="32"/>
        </w:rPr>
        <w:t>，</w:t>
      </w:r>
      <w:r w:rsidRPr="00F86F3C">
        <w:rPr>
          <w:rFonts w:ascii="仿宋_GB2312" w:eastAsia="仿宋_GB2312" w:hint="eastAsia"/>
          <w:sz w:val="32"/>
          <w:szCs w:val="32"/>
        </w:rPr>
        <w:t>建设若干区域性共建共享实践教学</w:t>
      </w:r>
      <w:r>
        <w:rPr>
          <w:rFonts w:ascii="仿宋_GB2312" w:eastAsia="仿宋_GB2312" w:hint="eastAsia"/>
          <w:sz w:val="32"/>
          <w:szCs w:val="32"/>
        </w:rPr>
        <w:t>示范</w:t>
      </w:r>
      <w:r w:rsidRPr="00F86F3C">
        <w:rPr>
          <w:rFonts w:ascii="仿宋_GB2312" w:eastAsia="仿宋_GB2312" w:hint="eastAsia"/>
          <w:sz w:val="32"/>
          <w:szCs w:val="32"/>
        </w:rPr>
        <w:t>基地</w:t>
      </w:r>
      <w:r>
        <w:rPr>
          <w:rFonts w:ascii="仿宋_GB2312" w:eastAsia="仿宋_GB2312" w:hint="eastAsia"/>
          <w:sz w:val="32"/>
          <w:szCs w:val="32"/>
        </w:rPr>
        <w:t>，</w:t>
      </w:r>
      <w:r>
        <w:rPr>
          <w:rFonts w:ascii="仿宋_GB2312" w:eastAsia="仿宋_GB2312" w:cs="Times New Roman" w:hint="eastAsia"/>
          <w:kern w:val="2"/>
          <w:sz w:val="32"/>
          <w:szCs w:val="32"/>
        </w:rPr>
        <w:t>提交研究</w:t>
      </w:r>
      <w:r w:rsidRPr="00F86F3C">
        <w:rPr>
          <w:rFonts w:ascii="仿宋_GB2312" w:eastAsia="仿宋_GB2312" w:cs="Times New Roman" w:hint="eastAsia"/>
          <w:kern w:val="2"/>
          <w:sz w:val="32"/>
          <w:szCs w:val="32"/>
        </w:rPr>
        <w:t>报告、</w:t>
      </w:r>
      <w:r>
        <w:rPr>
          <w:rFonts w:ascii="仿宋_GB2312" w:eastAsia="仿宋_GB2312" w:cs="Times New Roman" w:hint="eastAsia"/>
          <w:kern w:val="2"/>
          <w:sz w:val="32"/>
          <w:szCs w:val="32"/>
        </w:rPr>
        <w:t>建设方案、</w:t>
      </w:r>
      <w:r w:rsidRPr="00F86F3C">
        <w:rPr>
          <w:rFonts w:ascii="仿宋_GB2312" w:eastAsia="仿宋_GB2312" w:cs="Times New Roman" w:hint="eastAsia"/>
          <w:kern w:val="2"/>
          <w:sz w:val="32"/>
          <w:szCs w:val="32"/>
        </w:rPr>
        <w:t>典型案例等</w:t>
      </w:r>
      <w:r w:rsidRPr="00F86F3C">
        <w:rPr>
          <w:rFonts w:ascii="仿宋_GB2312" w:eastAsia="仿宋_GB2312"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服务乡村振兴战略模式研究与实践</w:t>
      </w:r>
    </w:p>
    <w:p w:rsidR="00E732DB" w:rsidRPr="000025A0"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t>立项要点：</w:t>
      </w:r>
      <w:r w:rsidRPr="00F86F3C">
        <w:rPr>
          <w:rFonts w:ascii="仿宋_GB2312" w:eastAsia="仿宋_GB2312" w:hint="eastAsia"/>
          <w:sz w:val="32"/>
          <w:szCs w:val="32"/>
        </w:rPr>
        <w:t>调研分析高校服务乡村振兴的现状与问题</w:t>
      </w:r>
      <w:r>
        <w:rPr>
          <w:rFonts w:ascii="仿宋_GB2312" w:eastAsia="仿宋_GB2312" w:hint="eastAsia"/>
          <w:sz w:val="32"/>
          <w:szCs w:val="32"/>
        </w:rPr>
        <w:t>，加强乡村振兴战略</w:t>
      </w:r>
      <w:proofErr w:type="gramStart"/>
      <w:r>
        <w:rPr>
          <w:rFonts w:ascii="仿宋_GB2312" w:eastAsia="仿宋_GB2312" w:hint="eastAsia"/>
          <w:sz w:val="32"/>
          <w:szCs w:val="32"/>
        </w:rPr>
        <w:t>研究智库和</w:t>
      </w:r>
      <w:proofErr w:type="gramEnd"/>
      <w:r>
        <w:rPr>
          <w:rFonts w:ascii="仿宋_GB2312" w:eastAsia="仿宋_GB2312" w:hint="eastAsia"/>
          <w:sz w:val="32"/>
          <w:szCs w:val="32"/>
        </w:rPr>
        <w:t>乡村振兴研究院建设，围绕</w:t>
      </w:r>
      <w:r w:rsidRPr="00F86F3C">
        <w:rPr>
          <w:rFonts w:ascii="仿宋_GB2312" w:eastAsia="仿宋_GB2312" w:hint="eastAsia"/>
          <w:sz w:val="32"/>
          <w:szCs w:val="32"/>
        </w:rPr>
        <w:t>乡村产业振兴、人才振兴、文化振兴、生态振兴和组织振兴中的重大理论和</w:t>
      </w:r>
      <w:r w:rsidRPr="00F86F3C">
        <w:rPr>
          <w:rFonts w:ascii="仿宋_GB2312" w:eastAsia="仿宋_GB2312" w:hint="eastAsia"/>
          <w:sz w:val="32"/>
          <w:szCs w:val="32"/>
        </w:rPr>
        <w:lastRenderedPageBreak/>
        <w:t>实践问题，</w:t>
      </w:r>
      <w:r>
        <w:rPr>
          <w:rFonts w:ascii="仿宋_GB2312" w:eastAsia="仿宋_GB2312" w:hint="eastAsia"/>
          <w:sz w:val="32"/>
          <w:szCs w:val="32"/>
        </w:rPr>
        <w:t>创新</w:t>
      </w:r>
      <w:r w:rsidRPr="00F86F3C">
        <w:rPr>
          <w:rFonts w:ascii="仿宋_GB2312" w:eastAsia="仿宋_GB2312" w:hint="eastAsia"/>
          <w:sz w:val="32"/>
          <w:szCs w:val="32"/>
        </w:rPr>
        <w:t>校地协同育人、科技成果协同推广</w:t>
      </w:r>
      <w:r>
        <w:rPr>
          <w:rFonts w:ascii="仿宋_GB2312" w:eastAsia="仿宋_GB2312" w:hint="eastAsia"/>
          <w:sz w:val="32"/>
          <w:szCs w:val="32"/>
        </w:rPr>
        <w:t>、农业科技园区共建等服务乡村振兴体制机制。</w:t>
      </w:r>
    </w:p>
    <w:p w:rsidR="00E732DB" w:rsidRPr="00F86F3C" w:rsidRDefault="00E732DB" w:rsidP="00E732DB">
      <w:pPr>
        <w:pStyle w:val="a6"/>
        <w:adjustRightInd w:val="0"/>
        <w:snapToGrid w:val="0"/>
        <w:spacing w:before="0" w:beforeAutospacing="0" w:after="0" w:afterAutospacing="0" w:line="560" w:lineRule="exact"/>
        <w:ind w:firstLineChars="200" w:firstLine="643"/>
        <w:jc w:val="both"/>
        <w:rPr>
          <w:rFonts w:ascii="仿宋_GB2312" w:eastAsia="仿宋_GB2312"/>
          <w:sz w:val="32"/>
          <w:szCs w:val="32"/>
        </w:rPr>
      </w:pPr>
      <w:r w:rsidRPr="006A6D52">
        <w:rPr>
          <w:rFonts w:ascii="仿宋_GB2312" w:eastAsia="仿宋_GB2312" w:cs="Times New Roman" w:hint="eastAsia"/>
          <w:b/>
          <w:kern w:val="2"/>
          <w:sz w:val="32"/>
          <w:szCs w:val="32"/>
        </w:rPr>
        <w:t>预期成果：</w:t>
      </w:r>
      <w:r>
        <w:rPr>
          <w:rFonts w:ascii="仿宋_GB2312" w:eastAsia="仿宋_GB2312" w:hint="eastAsia"/>
          <w:sz w:val="32"/>
          <w:szCs w:val="32"/>
        </w:rPr>
        <w:t>建设</w:t>
      </w:r>
      <w:r w:rsidRPr="00F86F3C">
        <w:rPr>
          <w:rFonts w:ascii="仿宋_GB2312" w:eastAsia="仿宋_GB2312" w:hint="eastAsia"/>
          <w:sz w:val="32"/>
          <w:szCs w:val="32"/>
        </w:rPr>
        <w:t>面向新乡村的乡村振兴</w:t>
      </w:r>
      <w:r>
        <w:rPr>
          <w:rFonts w:ascii="仿宋_GB2312" w:eastAsia="仿宋_GB2312" w:hint="eastAsia"/>
          <w:sz w:val="32"/>
          <w:szCs w:val="32"/>
        </w:rPr>
        <w:t>研究院、面向新生态的生态文明建设学院，形成高校服务乡村振兴战略新理念、新模式、新机制，提交基于案例、数据的研究报告、政策建议等。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高等农林教育国际化研究与实践</w:t>
      </w:r>
    </w:p>
    <w:p w:rsidR="00E732DB" w:rsidRPr="00F86F3C" w:rsidRDefault="00E732DB" w:rsidP="00E732DB">
      <w:pPr>
        <w:adjustRightInd w:val="0"/>
        <w:snapToGrid w:val="0"/>
        <w:spacing w:line="560" w:lineRule="exact"/>
        <w:ind w:firstLine="643"/>
        <w:rPr>
          <w:rFonts w:ascii="仿宋_GB2312" w:eastAsia="仿宋_GB2312"/>
          <w:bCs/>
          <w:sz w:val="32"/>
          <w:szCs w:val="32"/>
        </w:rPr>
      </w:pPr>
      <w:r w:rsidRPr="006A6D52">
        <w:rPr>
          <w:rFonts w:ascii="仿宋_GB2312" w:eastAsia="仿宋_GB2312" w:hAnsi="宋体" w:hint="eastAsia"/>
          <w:b/>
          <w:sz w:val="32"/>
          <w:szCs w:val="32"/>
        </w:rPr>
        <w:t>立项要点：</w:t>
      </w:r>
      <w:r w:rsidRPr="00F86F3C">
        <w:rPr>
          <w:rFonts w:ascii="仿宋_GB2312" w:eastAsia="仿宋_GB2312" w:hint="eastAsia"/>
          <w:bCs/>
          <w:sz w:val="32"/>
          <w:szCs w:val="32"/>
        </w:rPr>
        <w:t>基于人才培养国际化需要，</w:t>
      </w:r>
      <w:r>
        <w:rPr>
          <w:rFonts w:ascii="仿宋_GB2312" w:eastAsia="仿宋_GB2312" w:hint="eastAsia"/>
          <w:bCs/>
          <w:sz w:val="32"/>
          <w:szCs w:val="32"/>
        </w:rPr>
        <w:t>扩大与</w:t>
      </w:r>
      <w:r w:rsidRPr="00F86F3C">
        <w:rPr>
          <w:rFonts w:ascii="仿宋_GB2312" w:eastAsia="仿宋_GB2312" w:hint="eastAsia"/>
          <w:bCs/>
          <w:sz w:val="32"/>
          <w:szCs w:val="32"/>
        </w:rPr>
        <w:t>世界高水平大学及科研机构开展农林人才联合培养新途径，建立农林学生海外访学机制</w:t>
      </w:r>
      <w:r>
        <w:rPr>
          <w:rFonts w:ascii="仿宋_GB2312" w:eastAsia="仿宋_GB2312" w:hint="eastAsia"/>
          <w:bCs/>
          <w:sz w:val="32"/>
          <w:szCs w:val="32"/>
        </w:rPr>
        <w:t>；</w:t>
      </w:r>
      <w:r w:rsidRPr="00F86F3C">
        <w:rPr>
          <w:rFonts w:ascii="仿宋_GB2312" w:eastAsia="仿宋_GB2312" w:hint="eastAsia"/>
          <w:bCs/>
          <w:sz w:val="32"/>
          <w:szCs w:val="32"/>
        </w:rPr>
        <w:t>基于服务国家对外开放战略需要，</w:t>
      </w:r>
      <w:r>
        <w:rPr>
          <w:rFonts w:ascii="仿宋_GB2312" w:eastAsia="仿宋_GB2312" w:hint="eastAsia"/>
          <w:bCs/>
          <w:sz w:val="32"/>
          <w:szCs w:val="32"/>
        </w:rPr>
        <w:t>加强</w:t>
      </w:r>
      <w:r w:rsidRPr="00F86F3C">
        <w:rPr>
          <w:rFonts w:ascii="仿宋_GB2312" w:eastAsia="仿宋_GB2312" w:hint="eastAsia"/>
          <w:bCs/>
          <w:sz w:val="32"/>
          <w:szCs w:val="32"/>
        </w:rPr>
        <w:t>与国际教育科技文化等组织合作，</w:t>
      </w:r>
      <w:r>
        <w:rPr>
          <w:rFonts w:ascii="仿宋_GB2312" w:eastAsia="仿宋_GB2312" w:hint="eastAsia"/>
          <w:bCs/>
          <w:sz w:val="32"/>
          <w:szCs w:val="32"/>
        </w:rPr>
        <w:t>探索实践现代农业援外培训途径，推动</w:t>
      </w:r>
      <w:r w:rsidRPr="00F86F3C">
        <w:rPr>
          <w:rFonts w:ascii="仿宋_GB2312" w:eastAsia="仿宋_GB2312" w:hAnsi="宋体" w:hint="eastAsia"/>
          <w:sz w:val="32"/>
          <w:szCs w:val="32"/>
        </w:rPr>
        <w:t>“一带一路”沿线国家和地区</w:t>
      </w:r>
      <w:r>
        <w:rPr>
          <w:rFonts w:ascii="仿宋_GB2312" w:eastAsia="仿宋_GB2312" w:hAnsi="宋体" w:hint="eastAsia"/>
          <w:sz w:val="32"/>
          <w:szCs w:val="32"/>
        </w:rPr>
        <w:t>大学之间的全面合作，</w:t>
      </w:r>
      <w:r w:rsidRPr="00F86F3C">
        <w:rPr>
          <w:rFonts w:ascii="仿宋_GB2312" w:eastAsia="仿宋_GB2312" w:hint="eastAsia"/>
          <w:bCs/>
          <w:sz w:val="32"/>
          <w:szCs w:val="32"/>
        </w:rPr>
        <w:t>为我国“农业走出去”提供全方位人才与科技支撑，为全球可持续发展贡献中国智慧、提供中国方案</w:t>
      </w:r>
      <w:r w:rsidRPr="00F86F3C">
        <w:rPr>
          <w:rFonts w:ascii="仿宋_GB2312" w:eastAsia="仿宋_GB2312" w:hAnsi="宋体" w:hint="eastAsia"/>
          <w:sz w:val="32"/>
          <w:szCs w:val="32"/>
        </w:rPr>
        <w:t>。</w:t>
      </w:r>
    </w:p>
    <w:p w:rsidR="00E732DB" w:rsidRDefault="00E732DB" w:rsidP="00E732DB">
      <w:pPr>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3C3A4C">
        <w:rPr>
          <w:rFonts w:ascii="仿宋_GB2312" w:eastAsia="仿宋_GB2312" w:hint="eastAsia"/>
          <w:bCs/>
          <w:sz w:val="32"/>
          <w:szCs w:val="32"/>
        </w:rPr>
        <w:t>形成农林人才国际化联合培养新途径新模式新机制，培养认同中国文化、熟悉中国</w:t>
      </w:r>
      <w:r w:rsidRPr="00F86F3C">
        <w:rPr>
          <w:rFonts w:ascii="仿宋_GB2312" w:eastAsia="仿宋_GB2312" w:hAnsi="宋体" w:hint="eastAsia"/>
          <w:sz w:val="32"/>
          <w:szCs w:val="32"/>
        </w:rPr>
        <w:t>标准的农科留学生</w:t>
      </w:r>
      <w:r>
        <w:rPr>
          <w:rFonts w:ascii="仿宋_GB2312" w:eastAsia="仿宋_GB2312" w:hAnsi="宋体" w:hint="eastAsia"/>
          <w:sz w:val="32"/>
          <w:szCs w:val="32"/>
        </w:rPr>
        <w:t>，面向“一带一路”沿线国家和地区培养农林科技人才，</w:t>
      </w:r>
      <w:r w:rsidRPr="00F86F3C">
        <w:rPr>
          <w:rFonts w:ascii="仿宋_GB2312" w:eastAsia="仿宋_GB2312" w:hint="eastAsia"/>
          <w:bCs/>
          <w:sz w:val="32"/>
          <w:szCs w:val="32"/>
        </w:rPr>
        <w:t>建设</w:t>
      </w:r>
      <w:r>
        <w:rPr>
          <w:rFonts w:ascii="仿宋_GB2312" w:eastAsia="仿宋_GB2312" w:hint="eastAsia"/>
          <w:bCs/>
          <w:sz w:val="32"/>
          <w:szCs w:val="32"/>
        </w:rPr>
        <w:t>若干</w:t>
      </w:r>
      <w:r w:rsidRPr="00F86F3C">
        <w:rPr>
          <w:rFonts w:ascii="仿宋_GB2312" w:eastAsia="仿宋_GB2312" w:hint="eastAsia"/>
          <w:bCs/>
          <w:sz w:val="32"/>
          <w:szCs w:val="32"/>
        </w:rPr>
        <w:t>国际化农林教育研究中心，</w:t>
      </w:r>
      <w:r>
        <w:rPr>
          <w:rFonts w:ascii="仿宋_GB2312" w:eastAsia="仿宋_GB2312" w:hAnsi="宋体" w:hint="eastAsia"/>
          <w:sz w:val="32"/>
          <w:szCs w:val="32"/>
        </w:rPr>
        <w:t>打造农林教育国际化共同体，提交</w:t>
      </w:r>
      <w:r>
        <w:rPr>
          <w:rFonts w:ascii="仿宋_GB2312" w:eastAsia="仿宋_GB2312" w:hint="eastAsia"/>
          <w:sz w:val="32"/>
          <w:szCs w:val="32"/>
        </w:rPr>
        <w:t>农林教育国际化研究报告、政策建议等</w:t>
      </w:r>
      <w:r w:rsidRPr="00F86F3C">
        <w:rPr>
          <w:rFonts w:ascii="仿宋_GB2312" w:eastAsia="仿宋_GB2312" w:hAnsi="宋体" w:hint="eastAsia"/>
          <w:sz w:val="32"/>
          <w:szCs w:val="32"/>
        </w:rPr>
        <w:t>。</w:t>
      </w:r>
    </w:p>
    <w:p w:rsidR="00E732DB" w:rsidRPr="00C048C0" w:rsidRDefault="00E732DB" w:rsidP="00E732DB">
      <w:pPr>
        <w:adjustRightInd w:val="0"/>
        <w:snapToGrid w:val="0"/>
        <w:spacing w:line="560" w:lineRule="exact"/>
        <w:ind w:firstLineChars="200" w:firstLine="640"/>
        <w:jc w:val="left"/>
        <w:rPr>
          <w:rFonts w:ascii="黑体" w:eastAsia="黑体" w:hAnsi="黑体" w:cs="宋体"/>
          <w:bCs/>
          <w:sz w:val="32"/>
          <w:szCs w:val="32"/>
        </w:rPr>
      </w:pPr>
      <w:r w:rsidRPr="00C048C0">
        <w:rPr>
          <w:rFonts w:ascii="黑体" w:eastAsia="黑体" w:hAnsi="黑体" w:cs="宋体" w:hint="eastAsia"/>
          <w:bCs/>
          <w:sz w:val="32"/>
          <w:szCs w:val="32"/>
        </w:rPr>
        <w:t>第五部分</w:t>
      </w:r>
      <w:r>
        <w:rPr>
          <w:rFonts w:ascii="黑体" w:eastAsia="黑体" w:hAnsi="黑体" w:cs="宋体" w:hint="eastAsia"/>
          <w:bCs/>
          <w:sz w:val="32"/>
          <w:szCs w:val="32"/>
        </w:rPr>
        <w:t xml:space="preserve">  </w:t>
      </w:r>
      <w:r w:rsidRPr="00C048C0">
        <w:rPr>
          <w:rFonts w:ascii="黑体" w:eastAsia="黑体" w:hAnsi="黑体" w:cs="宋体" w:hint="eastAsia"/>
          <w:bCs/>
          <w:sz w:val="32"/>
          <w:szCs w:val="32"/>
        </w:rPr>
        <w:t>质量文化建设综合改革实践</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以质量提升为核心的管理体制机制建设</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F86F3C">
        <w:rPr>
          <w:rFonts w:ascii="仿宋_GB2312" w:eastAsia="仿宋_GB2312" w:hAnsi="宋体" w:cs="宋体" w:hint="eastAsia"/>
          <w:bCs/>
          <w:sz w:val="32"/>
          <w:szCs w:val="32"/>
        </w:rPr>
        <w:t>开展富有农林院校特色、体现“</w:t>
      </w:r>
      <w:r w:rsidRPr="00F86F3C">
        <w:rPr>
          <w:rFonts w:ascii="仿宋_GB2312" w:eastAsia="仿宋_GB2312" w:hAnsi="宋体" w:cs="宋体" w:hint="eastAsia"/>
          <w:sz w:val="32"/>
          <w:szCs w:val="32"/>
        </w:rPr>
        <w:t>以本为本”和“四个回归”的管理体制机制研究，</w:t>
      </w:r>
      <w:r>
        <w:rPr>
          <w:rFonts w:ascii="仿宋_GB2312" w:eastAsia="仿宋_GB2312" w:hAnsi="宋体" w:cs="宋体" w:hint="eastAsia"/>
          <w:sz w:val="32"/>
          <w:szCs w:val="32"/>
        </w:rPr>
        <w:t>建立以提升教育质量为核心、以激励教师投入人才培养为重点的管理制度体系，</w:t>
      </w:r>
      <w:r w:rsidRPr="00F86F3C">
        <w:rPr>
          <w:rFonts w:ascii="仿宋_GB2312" w:eastAsia="仿宋_GB2312" w:hAnsi="宋体" w:cs="宋体" w:hint="eastAsia"/>
          <w:sz w:val="32"/>
          <w:szCs w:val="32"/>
        </w:rPr>
        <w:t>积极推进学分制、</w:t>
      </w:r>
      <w:r w:rsidRPr="00F86F3C">
        <w:rPr>
          <w:rFonts w:ascii="仿宋_GB2312" w:eastAsia="仿宋_GB2312" w:hAnsi="宋体" w:cs="宋体" w:hint="eastAsia"/>
          <w:sz w:val="32"/>
          <w:szCs w:val="32"/>
        </w:rPr>
        <w:lastRenderedPageBreak/>
        <w:t>弹性学制，探索书院制等改革，全面提高农林人才培养能力。</w:t>
      </w:r>
    </w:p>
    <w:p w:rsidR="00E732DB" w:rsidRPr="00F86F3C" w:rsidRDefault="00E732DB" w:rsidP="00E732DB">
      <w:pPr>
        <w:pStyle w:val="a8"/>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建立</w:t>
      </w:r>
      <w:r w:rsidRPr="00F86F3C">
        <w:rPr>
          <w:rFonts w:ascii="仿宋_GB2312" w:eastAsia="仿宋_GB2312" w:hAnsi="宋体" w:cs="宋体" w:hint="eastAsia"/>
          <w:sz w:val="32"/>
          <w:szCs w:val="32"/>
        </w:rPr>
        <w:t>教师投入、学风建设、基本条件等与</w:t>
      </w:r>
      <w:r>
        <w:rPr>
          <w:rFonts w:ascii="仿宋_GB2312" w:eastAsia="仿宋_GB2312" w:hAnsi="宋体" w:cs="宋体" w:hint="eastAsia"/>
          <w:sz w:val="32"/>
          <w:szCs w:val="32"/>
        </w:rPr>
        <w:t>新农科人才培养质量提升相适应的新制度新机制，提交</w:t>
      </w:r>
      <w:r w:rsidRPr="00F86F3C">
        <w:rPr>
          <w:rFonts w:ascii="仿宋_GB2312" w:eastAsia="仿宋_GB2312" w:hAnsi="宋体" w:cs="宋体" w:hint="eastAsia"/>
          <w:sz w:val="32"/>
          <w:szCs w:val="32"/>
        </w:rPr>
        <w:t>学校管理体制机制改革</w:t>
      </w:r>
      <w:r>
        <w:rPr>
          <w:rFonts w:ascii="仿宋_GB2312" w:eastAsia="仿宋_GB2312" w:hAnsi="宋体" w:cs="宋体" w:hint="eastAsia"/>
          <w:sz w:val="32"/>
          <w:szCs w:val="32"/>
        </w:rPr>
        <w:t>方案、政策建议</w:t>
      </w:r>
      <w:r w:rsidRPr="00F86F3C">
        <w:rPr>
          <w:rFonts w:ascii="仿宋_GB2312" w:eastAsia="仿宋_GB2312" w:hAnsi="宋体" w:cs="宋体" w:hint="eastAsia"/>
          <w:sz w:val="32"/>
          <w:szCs w:val="32"/>
        </w:rPr>
        <w:t>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高校内部教育质量保障体系建设</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sidRPr="00105A52">
        <w:rPr>
          <w:rFonts w:ascii="仿宋_GB2312" w:eastAsia="仿宋_GB2312" w:hAnsi="宋体" w:cs="宋体" w:hint="eastAsia"/>
          <w:bCs/>
          <w:sz w:val="32"/>
          <w:szCs w:val="32"/>
        </w:rPr>
        <w:t>研究</w:t>
      </w:r>
      <w:r w:rsidRPr="00105A52">
        <w:rPr>
          <w:rFonts w:ascii="仿宋_GB2312" w:eastAsia="仿宋_GB2312" w:hAnsi="宋体" w:cs="宋体" w:hint="eastAsia"/>
          <w:sz w:val="32"/>
          <w:szCs w:val="32"/>
        </w:rPr>
        <w:t>面</w:t>
      </w:r>
      <w:r w:rsidRPr="00F86F3C">
        <w:rPr>
          <w:rFonts w:ascii="仿宋_GB2312" w:eastAsia="仿宋_GB2312" w:hAnsi="宋体" w:cs="宋体" w:hint="eastAsia"/>
          <w:sz w:val="32"/>
          <w:szCs w:val="32"/>
        </w:rPr>
        <w:t>向培养目标达成的定量和定性评价方法，</w:t>
      </w:r>
      <w:r>
        <w:rPr>
          <w:rFonts w:ascii="仿宋_GB2312" w:eastAsia="仿宋_GB2312" w:hAnsi="宋体" w:cs="宋体" w:hint="eastAsia"/>
          <w:sz w:val="32"/>
          <w:szCs w:val="32"/>
        </w:rPr>
        <w:t>建立</w:t>
      </w:r>
      <w:r w:rsidRPr="00F86F3C">
        <w:rPr>
          <w:rFonts w:ascii="仿宋_GB2312" w:eastAsia="仿宋_GB2312" w:hAnsi="宋体" w:cs="宋体" w:hint="eastAsia"/>
          <w:sz w:val="32"/>
          <w:szCs w:val="32"/>
        </w:rPr>
        <w:t>校院两级质量保障机制，</w:t>
      </w:r>
      <w:r>
        <w:rPr>
          <w:rFonts w:ascii="仿宋_GB2312" w:eastAsia="仿宋_GB2312" w:hAnsi="宋体" w:cs="宋体" w:hint="eastAsia"/>
          <w:sz w:val="32"/>
          <w:szCs w:val="32"/>
        </w:rPr>
        <w:t>完善</w:t>
      </w:r>
      <w:r w:rsidRPr="00F86F3C">
        <w:rPr>
          <w:rFonts w:ascii="仿宋_GB2312" w:eastAsia="仿宋_GB2312" w:hAnsi="宋体" w:cs="宋体" w:hint="eastAsia"/>
          <w:sz w:val="32"/>
          <w:szCs w:val="32"/>
        </w:rPr>
        <w:t>教学环节质量标准、教学反馈和评估机制，健全内部评价与外部评价相结合的评价体系，构建教师教学、学生学业、质量监测“三位一体”的质量保障体系</w:t>
      </w:r>
      <w:r>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自觉、自省、自律、自查、自纠的农林教育质量文化。</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sidRPr="00ED6DDA">
        <w:rPr>
          <w:rFonts w:ascii="仿宋_GB2312" w:eastAsia="仿宋_GB2312" w:hAnsi="宋体" w:cs="宋体" w:hint="eastAsia"/>
          <w:bCs/>
          <w:sz w:val="32"/>
          <w:szCs w:val="32"/>
        </w:rPr>
        <w:t>形成</w:t>
      </w:r>
      <w:r w:rsidRPr="00ED6DDA">
        <w:rPr>
          <w:rFonts w:ascii="仿宋_GB2312" w:eastAsia="仿宋_GB2312" w:hAnsi="宋体" w:cs="宋体" w:hint="eastAsia"/>
          <w:sz w:val="32"/>
          <w:szCs w:val="32"/>
        </w:rPr>
        <w:t>高校</w:t>
      </w:r>
      <w:r w:rsidRPr="00F86F3C">
        <w:rPr>
          <w:rFonts w:ascii="仿宋_GB2312" w:eastAsia="仿宋_GB2312" w:hAnsi="宋体" w:cs="宋体" w:hint="eastAsia"/>
          <w:sz w:val="32"/>
          <w:szCs w:val="32"/>
        </w:rPr>
        <w:t>内部全方位的教育质量保障、评估、反馈和改进机制</w:t>
      </w:r>
      <w:r>
        <w:rPr>
          <w:rFonts w:ascii="仿宋_GB2312" w:eastAsia="仿宋_GB2312" w:hAnsi="宋体" w:cs="宋体" w:hint="eastAsia"/>
          <w:sz w:val="32"/>
          <w:szCs w:val="32"/>
        </w:rPr>
        <w:t>，建立新农科人才培养质量评价办法，提交研究报告、制度文件、实践案例</w:t>
      </w:r>
      <w:r w:rsidRPr="00F86F3C">
        <w:rPr>
          <w:rFonts w:ascii="仿宋_GB2312" w:eastAsia="仿宋_GB2312" w:hAnsi="宋体" w:cs="宋体" w:hint="eastAsia"/>
          <w:sz w:val="32"/>
          <w:szCs w:val="32"/>
        </w:rPr>
        <w:t>等。</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bookmarkStart w:id="1" w:name="_Hlk23334934"/>
      <w:r w:rsidRPr="006A6D52">
        <w:rPr>
          <w:rFonts w:ascii="楷体_GB2312" w:eastAsia="楷体_GB2312" w:hAnsi="黑体" w:hint="eastAsia"/>
          <w:bCs/>
          <w:sz w:val="32"/>
          <w:szCs w:val="32"/>
        </w:rPr>
        <w:t>教师评价激励机制改革</w:t>
      </w:r>
    </w:p>
    <w:p w:rsidR="00E732DB" w:rsidRPr="00F86F3C" w:rsidRDefault="00E732DB" w:rsidP="00E732DB">
      <w:pPr>
        <w:pStyle w:val="a8"/>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立项要点：</w:t>
      </w:r>
      <w:r>
        <w:rPr>
          <w:rFonts w:ascii="仿宋_GB2312" w:eastAsia="仿宋_GB2312" w:hAnsi="宋体" w:cs="宋体" w:hint="eastAsia"/>
          <w:sz w:val="32"/>
          <w:szCs w:val="32"/>
        </w:rPr>
        <w:t>研究制定强化</w:t>
      </w:r>
      <w:r w:rsidRPr="00F86F3C">
        <w:rPr>
          <w:rFonts w:ascii="仿宋_GB2312" w:eastAsia="仿宋_GB2312" w:hAnsi="宋体" w:cs="宋体" w:hint="eastAsia"/>
          <w:sz w:val="32"/>
          <w:szCs w:val="32"/>
        </w:rPr>
        <w:t>师德师风、育人能力和教学业绩的考核</w:t>
      </w:r>
      <w:r>
        <w:rPr>
          <w:rFonts w:ascii="仿宋_GB2312" w:eastAsia="仿宋_GB2312" w:hAnsi="宋体" w:cs="宋体" w:hint="eastAsia"/>
          <w:sz w:val="32"/>
          <w:szCs w:val="32"/>
        </w:rPr>
        <w:t>办法</w:t>
      </w:r>
      <w:r w:rsidRPr="00F86F3C">
        <w:rPr>
          <w:rFonts w:ascii="仿宋_GB2312" w:eastAsia="仿宋_GB2312" w:hAnsi="宋体" w:cs="宋体" w:hint="eastAsia"/>
          <w:sz w:val="32"/>
          <w:szCs w:val="32"/>
        </w:rPr>
        <w:t>，推动完善分类管理、分类评价相结合的教师考核评价制度改革，完善教师投入教学的激励制度，健全教师教学荣誉体系，构建符合农林教育特点的教师评价激励制度体系。</w:t>
      </w:r>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形成</w:t>
      </w:r>
      <w:r w:rsidRPr="008120DB">
        <w:rPr>
          <w:rFonts w:ascii="仿宋_GB2312" w:eastAsia="仿宋_GB2312" w:hAnsi="宋体" w:cs="宋体" w:hint="eastAsia"/>
          <w:sz w:val="32"/>
          <w:szCs w:val="32"/>
        </w:rPr>
        <w:t>农林教师</w:t>
      </w:r>
      <w:r>
        <w:rPr>
          <w:rFonts w:ascii="仿宋_GB2312" w:eastAsia="仿宋_GB2312" w:hAnsi="宋体" w:cs="宋体" w:hint="eastAsia"/>
          <w:sz w:val="32"/>
          <w:szCs w:val="32"/>
        </w:rPr>
        <w:t>分类管理、</w:t>
      </w:r>
      <w:r w:rsidRPr="008120DB">
        <w:rPr>
          <w:rFonts w:ascii="仿宋_GB2312" w:eastAsia="仿宋_GB2312" w:hAnsi="宋体" w:cs="宋体" w:hint="eastAsia"/>
          <w:sz w:val="32"/>
          <w:szCs w:val="32"/>
        </w:rPr>
        <w:t>评价标准和激励机制</w:t>
      </w:r>
      <w:r>
        <w:rPr>
          <w:rFonts w:ascii="仿宋_GB2312" w:eastAsia="仿宋_GB2312" w:hAnsi="宋体" w:cs="宋体" w:hint="eastAsia"/>
          <w:sz w:val="32"/>
          <w:szCs w:val="32"/>
        </w:rPr>
        <w:t>，提交研究报告、制度文件、案例分析等</w:t>
      </w:r>
      <w:r w:rsidRPr="00F86F3C">
        <w:rPr>
          <w:rFonts w:ascii="仿宋_GB2312" w:eastAsia="仿宋_GB2312" w:hAnsi="宋体" w:cs="宋体" w:hint="eastAsia"/>
          <w:sz w:val="32"/>
          <w:szCs w:val="32"/>
        </w:rPr>
        <w:t>。</w:t>
      </w:r>
    </w:p>
    <w:p w:rsidR="00E732DB" w:rsidRPr="006A6D52" w:rsidRDefault="00E732DB" w:rsidP="00E732DB">
      <w:pPr>
        <w:pStyle w:val="a8"/>
        <w:numPr>
          <w:ilvl w:val="0"/>
          <w:numId w:val="1"/>
        </w:numPr>
        <w:adjustRightInd w:val="0"/>
        <w:snapToGrid w:val="0"/>
        <w:spacing w:line="560" w:lineRule="exact"/>
        <w:ind w:firstLine="640"/>
        <w:rPr>
          <w:rFonts w:ascii="楷体_GB2312" w:eastAsia="楷体_GB2312" w:hAnsi="黑体"/>
          <w:bCs/>
          <w:sz w:val="32"/>
          <w:szCs w:val="32"/>
        </w:rPr>
      </w:pPr>
      <w:r w:rsidRPr="006A6D52">
        <w:rPr>
          <w:rFonts w:ascii="楷体_GB2312" w:eastAsia="楷体_GB2312" w:hAnsi="黑体" w:hint="eastAsia"/>
          <w:bCs/>
          <w:sz w:val="32"/>
          <w:szCs w:val="32"/>
        </w:rPr>
        <w:t>教师教学发展示范中心建设</w:t>
      </w:r>
      <w:bookmarkEnd w:id="1"/>
    </w:p>
    <w:p w:rsidR="00E732DB" w:rsidRPr="00F86F3C" w:rsidRDefault="00E732DB" w:rsidP="00E732DB">
      <w:pPr>
        <w:pStyle w:val="a8"/>
        <w:adjustRightInd w:val="0"/>
        <w:snapToGrid w:val="0"/>
        <w:spacing w:line="560" w:lineRule="exact"/>
        <w:ind w:firstLine="643"/>
        <w:rPr>
          <w:rFonts w:ascii="仿宋_GB2312" w:eastAsia="仿宋_GB2312" w:hAnsi="宋体"/>
          <w:sz w:val="32"/>
          <w:szCs w:val="32"/>
        </w:rPr>
      </w:pPr>
      <w:r w:rsidRPr="006A6D52">
        <w:rPr>
          <w:rFonts w:ascii="仿宋_GB2312" w:eastAsia="仿宋_GB2312" w:hAnsi="宋体" w:hint="eastAsia"/>
          <w:b/>
          <w:sz w:val="32"/>
          <w:szCs w:val="32"/>
        </w:rPr>
        <w:t>立项要点：</w:t>
      </w:r>
      <w:r>
        <w:rPr>
          <w:rFonts w:ascii="仿宋_GB2312" w:eastAsia="仿宋_GB2312" w:hAnsi="宋体" w:cs="宋体" w:hint="eastAsia"/>
          <w:sz w:val="32"/>
          <w:szCs w:val="32"/>
        </w:rPr>
        <w:t>分析</w:t>
      </w:r>
      <w:r w:rsidRPr="00F86F3C">
        <w:rPr>
          <w:rFonts w:ascii="仿宋_GB2312" w:eastAsia="仿宋_GB2312" w:hAnsi="宋体" w:cs="宋体" w:hint="eastAsia"/>
          <w:sz w:val="32"/>
          <w:szCs w:val="32"/>
        </w:rPr>
        <w:t>农林教师教学发展</w:t>
      </w:r>
      <w:r>
        <w:rPr>
          <w:rFonts w:ascii="仿宋_GB2312" w:eastAsia="仿宋_GB2312" w:hAnsi="宋体" w:cs="宋体" w:hint="eastAsia"/>
          <w:sz w:val="32"/>
          <w:szCs w:val="32"/>
        </w:rPr>
        <w:t>需求，调研教师教学发展</w:t>
      </w:r>
      <w:r w:rsidRPr="00026731">
        <w:rPr>
          <w:rFonts w:ascii="仿宋_GB2312" w:eastAsia="仿宋_GB2312" w:hAnsi="宋体" w:cs="宋体" w:hint="eastAsia"/>
          <w:sz w:val="32"/>
          <w:szCs w:val="32"/>
        </w:rPr>
        <w:t>中心建设</w:t>
      </w:r>
      <w:r>
        <w:rPr>
          <w:rFonts w:ascii="仿宋_GB2312" w:eastAsia="仿宋_GB2312" w:hAnsi="宋体" w:cs="宋体" w:hint="eastAsia"/>
          <w:sz w:val="32"/>
          <w:szCs w:val="32"/>
        </w:rPr>
        <w:t>现状与问题，完善农林教师教学发展机制，研究制定</w:t>
      </w:r>
      <w:r w:rsidRPr="00026731">
        <w:rPr>
          <w:rFonts w:ascii="仿宋_GB2312" w:eastAsia="仿宋_GB2312" w:hAnsi="宋体" w:cs="宋体" w:hint="eastAsia"/>
          <w:sz w:val="32"/>
          <w:szCs w:val="32"/>
        </w:rPr>
        <w:t>农</w:t>
      </w:r>
      <w:r w:rsidRPr="00026731">
        <w:rPr>
          <w:rFonts w:ascii="仿宋_GB2312" w:eastAsia="仿宋_GB2312" w:hAnsi="宋体" w:cs="宋体" w:hint="eastAsia"/>
          <w:sz w:val="32"/>
          <w:szCs w:val="32"/>
        </w:rPr>
        <w:lastRenderedPageBreak/>
        <w:t>林教师教学发展中心建设</w:t>
      </w:r>
      <w:r>
        <w:rPr>
          <w:rFonts w:ascii="仿宋_GB2312" w:eastAsia="仿宋_GB2312" w:hAnsi="宋体" w:cs="宋体" w:hint="eastAsia"/>
          <w:sz w:val="32"/>
          <w:szCs w:val="32"/>
        </w:rPr>
        <w:t>规范</w:t>
      </w:r>
      <w:r w:rsidRPr="00026731">
        <w:rPr>
          <w:rFonts w:ascii="仿宋_GB2312" w:eastAsia="仿宋_GB2312" w:hAnsi="宋体" w:cs="宋体" w:hint="eastAsia"/>
          <w:sz w:val="32"/>
          <w:szCs w:val="32"/>
        </w:rPr>
        <w:t>与评价</w:t>
      </w:r>
      <w:r>
        <w:rPr>
          <w:rFonts w:ascii="仿宋_GB2312" w:eastAsia="仿宋_GB2312" w:hAnsi="宋体" w:cs="宋体" w:hint="eastAsia"/>
          <w:sz w:val="32"/>
          <w:szCs w:val="32"/>
        </w:rPr>
        <w:t>机制，加强教师教学发展</w:t>
      </w:r>
      <w:r w:rsidRPr="00F86F3C">
        <w:rPr>
          <w:rFonts w:ascii="仿宋_GB2312" w:eastAsia="仿宋_GB2312" w:hAnsi="宋体" w:cs="宋体" w:hint="eastAsia"/>
          <w:sz w:val="32"/>
          <w:szCs w:val="32"/>
        </w:rPr>
        <w:t>中心</w:t>
      </w:r>
      <w:r>
        <w:rPr>
          <w:rFonts w:ascii="仿宋_GB2312" w:eastAsia="仿宋_GB2312" w:hAnsi="宋体" w:cs="宋体" w:hint="eastAsia"/>
          <w:sz w:val="32"/>
          <w:szCs w:val="32"/>
        </w:rPr>
        <w:t>建设</w:t>
      </w:r>
      <w:r w:rsidRPr="00F86F3C">
        <w:rPr>
          <w:rFonts w:ascii="仿宋_GB2312" w:eastAsia="仿宋_GB2312" w:hAnsi="宋体" w:cs="宋体" w:hint="eastAsia"/>
          <w:sz w:val="32"/>
          <w:szCs w:val="32"/>
        </w:rPr>
        <w:t>，</w:t>
      </w:r>
      <w:r>
        <w:rPr>
          <w:rFonts w:ascii="仿宋_GB2312" w:eastAsia="仿宋_GB2312" w:hAnsi="宋体" w:cs="宋体" w:hint="eastAsia"/>
          <w:sz w:val="32"/>
          <w:szCs w:val="32"/>
        </w:rPr>
        <w:t>推进</w:t>
      </w:r>
      <w:r w:rsidRPr="00F86F3C">
        <w:rPr>
          <w:rFonts w:ascii="仿宋_GB2312" w:eastAsia="仿宋_GB2312" w:hAnsi="宋体" w:cs="宋体" w:hint="eastAsia"/>
          <w:sz w:val="32"/>
          <w:szCs w:val="32"/>
        </w:rPr>
        <w:t>教师培训、教学咨询、教师职业规划等</w:t>
      </w:r>
      <w:r>
        <w:rPr>
          <w:rFonts w:ascii="仿宋_GB2312" w:eastAsia="仿宋_GB2312" w:hAnsi="宋体" w:cs="宋体" w:hint="eastAsia"/>
          <w:sz w:val="32"/>
          <w:szCs w:val="32"/>
        </w:rPr>
        <w:t>工作</w:t>
      </w:r>
      <w:r w:rsidRPr="00F86F3C">
        <w:rPr>
          <w:rFonts w:ascii="仿宋_GB2312" w:eastAsia="仿宋_GB2312" w:hAnsi="宋体" w:cs="宋体" w:hint="eastAsia"/>
          <w:sz w:val="32"/>
          <w:szCs w:val="32"/>
        </w:rPr>
        <w:t>常态化</w:t>
      </w:r>
      <w:r>
        <w:rPr>
          <w:rFonts w:ascii="仿宋_GB2312" w:eastAsia="仿宋_GB2312" w:hAnsi="宋体" w:cs="宋体" w:hint="eastAsia"/>
          <w:sz w:val="32"/>
          <w:szCs w:val="32"/>
        </w:rPr>
        <w:t>、</w:t>
      </w:r>
      <w:r w:rsidRPr="00F86F3C">
        <w:rPr>
          <w:rFonts w:ascii="仿宋_GB2312" w:eastAsia="仿宋_GB2312" w:hAnsi="宋体" w:cs="宋体" w:hint="eastAsia"/>
          <w:sz w:val="32"/>
          <w:szCs w:val="32"/>
        </w:rPr>
        <w:t>制度化，</w:t>
      </w:r>
      <w:r>
        <w:rPr>
          <w:rFonts w:ascii="仿宋_GB2312" w:eastAsia="仿宋_GB2312" w:hAnsi="宋体" w:cs="宋体" w:hint="eastAsia"/>
          <w:sz w:val="32"/>
          <w:szCs w:val="32"/>
        </w:rPr>
        <w:t>促进</w:t>
      </w:r>
      <w:r w:rsidRPr="00F86F3C">
        <w:rPr>
          <w:rFonts w:ascii="仿宋_GB2312" w:eastAsia="仿宋_GB2312" w:hAnsi="宋体" w:cs="宋体" w:hint="eastAsia"/>
          <w:sz w:val="32"/>
          <w:szCs w:val="32"/>
        </w:rPr>
        <w:t>教师教学与职业的协同发展</w:t>
      </w:r>
      <w:r>
        <w:rPr>
          <w:rFonts w:ascii="仿宋_GB2312" w:eastAsia="仿宋_GB2312" w:hAnsi="宋体" w:cs="宋体" w:hint="eastAsia"/>
          <w:sz w:val="32"/>
          <w:szCs w:val="32"/>
        </w:rPr>
        <w:t>。</w:t>
      </w:r>
    </w:p>
    <w:p w:rsidR="00E732DB" w:rsidRPr="00C74C83" w:rsidRDefault="00E732DB" w:rsidP="00E732DB">
      <w:pPr>
        <w:pStyle w:val="a8"/>
        <w:adjustRightInd w:val="0"/>
        <w:snapToGrid w:val="0"/>
        <w:spacing w:line="560" w:lineRule="exact"/>
        <w:ind w:firstLine="643"/>
        <w:rPr>
          <w:rFonts w:ascii="仿宋_GB2312" w:eastAsia="仿宋_GB2312" w:hAnsi="宋体" w:cs="宋体"/>
          <w:sz w:val="32"/>
          <w:szCs w:val="32"/>
        </w:rPr>
      </w:pPr>
      <w:r w:rsidRPr="006A6D52">
        <w:rPr>
          <w:rFonts w:ascii="仿宋_GB2312" w:eastAsia="仿宋_GB2312" w:hAnsi="宋体" w:hint="eastAsia"/>
          <w:b/>
          <w:sz w:val="32"/>
          <w:szCs w:val="32"/>
        </w:rPr>
        <w:t>预期成果：</w:t>
      </w:r>
      <w:r>
        <w:rPr>
          <w:rFonts w:ascii="仿宋_GB2312" w:eastAsia="仿宋_GB2312" w:hAnsi="宋体" w:cs="宋体" w:hint="eastAsia"/>
          <w:sz w:val="32"/>
          <w:szCs w:val="32"/>
        </w:rPr>
        <w:t>形成</w:t>
      </w:r>
      <w:r w:rsidRPr="00F86F3C">
        <w:rPr>
          <w:rFonts w:ascii="仿宋_GB2312" w:eastAsia="仿宋_GB2312" w:hAnsi="宋体" w:cs="宋体" w:hint="eastAsia"/>
          <w:sz w:val="32"/>
          <w:szCs w:val="32"/>
        </w:rPr>
        <w:t>可推广</w:t>
      </w:r>
      <w:r>
        <w:rPr>
          <w:rFonts w:ascii="仿宋_GB2312" w:eastAsia="仿宋_GB2312" w:hAnsi="宋体" w:cs="宋体" w:hint="eastAsia"/>
          <w:sz w:val="32"/>
          <w:szCs w:val="32"/>
        </w:rPr>
        <w:t>示范的</w:t>
      </w:r>
      <w:r w:rsidRPr="00F86F3C">
        <w:rPr>
          <w:rFonts w:ascii="仿宋_GB2312" w:eastAsia="仿宋_GB2312" w:hAnsi="宋体" w:cs="宋体" w:hint="eastAsia"/>
          <w:sz w:val="32"/>
          <w:szCs w:val="32"/>
        </w:rPr>
        <w:t>教师教学发展</w:t>
      </w:r>
      <w:r>
        <w:rPr>
          <w:rFonts w:ascii="仿宋_GB2312" w:eastAsia="仿宋_GB2312" w:hAnsi="宋体" w:cs="宋体" w:hint="eastAsia"/>
          <w:sz w:val="32"/>
          <w:szCs w:val="32"/>
        </w:rPr>
        <w:t>中心</w:t>
      </w:r>
      <w:r w:rsidRPr="00F86F3C">
        <w:rPr>
          <w:rFonts w:ascii="仿宋_GB2312" w:eastAsia="仿宋_GB2312" w:hAnsi="宋体" w:cs="宋体" w:hint="eastAsia"/>
          <w:sz w:val="32"/>
          <w:szCs w:val="32"/>
        </w:rPr>
        <w:t>管理模式和运行机制</w:t>
      </w:r>
      <w:r>
        <w:rPr>
          <w:rFonts w:ascii="仿宋_GB2312" w:eastAsia="仿宋_GB2312" w:hAnsi="宋体" w:cs="宋体" w:hint="eastAsia"/>
          <w:sz w:val="32"/>
          <w:szCs w:val="32"/>
        </w:rPr>
        <w:t>，建成若干</w:t>
      </w:r>
      <w:r w:rsidRPr="00F86F3C">
        <w:rPr>
          <w:rFonts w:ascii="仿宋_GB2312" w:eastAsia="仿宋_GB2312" w:hAnsi="宋体" w:cs="宋体" w:hint="eastAsia"/>
          <w:sz w:val="32"/>
          <w:szCs w:val="32"/>
        </w:rPr>
        <w:t>农林高校教师教学发展示范中心，</w:t>
      </w:r>
      <w:r>
        <w:rPr>
          <w:rFonts w:ascii="仿宋_GB2312" w:eastAsia="仿宋_GB2312" w:hAnsi="宋体" w:cs="宋体" w:hint="eastAsia"/>
          <w:sz w:val="32"/>
          <w:szCs w:val="32"/>
        </w:rPr>
        <w:t>提供</w:t>
      </w:r>
      <w:r w:rsidRPr="00F86F3C">
        <w:rPr>
          <w:rFonts w:ascii="仿宋_GB2312" w:eastAsia="仿宋_GB2312" w:hAnsi="宋体" w:cs="宋体" w:hint="eastAsia"/>
          <w:sz w:val="32"/>
          <w:szCs w:val="32"/>
        </w:rPr>
        <w:t>培训资源和案例等。</w:t>
      </w:r>
    </w:p>
    <w:p w:rsidR="00E732DB" w:rsidRPr="00935059"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Default="00E732DB" w:rsidP="00E732DB">
      <w:pPr>
        <w:spacing w:line="560" w:lineRule="atLeast"/>
        <w:rPr>
          <w:rFonts w:ascii="仿宋_GB2312" w:eastAsia="仿宋_GB2312" w:hint="eastAsia"/>
          <w:sz w:val="30"/>
          <w:szCs w:val="30"/>
        </w:rPr>
      </w:pPr>
    </w:p>
    <w:p w:rsidR="00E732DB" w:rsidRPr="009D023D" w:rsidRDefault="00E732DB" w:rsidP="00E732DB">
      <w:pPr>
        <w:pStyle w:val="a6"/>
        <w:spacing w:line="360" w:lineRule="atLeast"/>
        <w:rPr>
          <w:rFonts w:ascii="黑体" w:eastAsia="黑体" w:hAnsi="黑体"/>
          <w:sz w:val="28"/>
          <w:szCs w:val="28"/>
        </w:rPr>
      </w:pPr>
      <w:r w:rsidRPr="009D023D">
        <w:rPr>
          <w:rFonts w:ascii="黑体" w:eastAsia="黑体" w:hAnsi="黑体" w:hint="eastAsia"/>
          <w:sz w:val="28"/>
          <w:szCs w:val="28"/>
        </w:rPr>
        <w:lastRenderedPageBreak/>
        <w:t>附件2</w:t>
      </w:r>
    </w:p>
    <w:p w:rsidR="00E732DB" w:rsidRDefault="00E732DB" w:rsidP="00E732DB">
      <w:pPr>
        <w:jc w:val="center"/>
        <w:rPr>
          <w:rFonts w:ascii="方正小标宋简体" w:eastAsia="方正小标宋简体"/>
          <w:sz w:val="44"/>
          <w:szCs w:val="44"/>
        </w:rPr>
      </w:pPr>
    </w:p>
    <w:p w:rsidR="00E732DB" w:rsidRDefault="00E732DB" w:rsidP="00E732DB">
      <w:pPr>
        <w:jc w:val="center"/>
        <w:rPr>
          <w:rFonts w:ascii="方正小标宋简体" w:eastAsia="方正小标宋简体"/>
          <w:sz w:val="44"/>
          <w:szCs w:val="44"/>
        </w:rPr>
      </w:pPr>
    </w:p>
    <w:p w:rsidR="00E732DB" w:rsidRPr="00A26E6F" w:rsidRDefault="00E732DB" w:rsidP="00E732DB">
      <w:pPr>
        <w:jc w:val="center"/>
        <w:rPr>
          <w:rFonts w:ascii="方正小标宋简体" w:eastAsia="方正小标宋简体"/>
          <w:sz w:val="44"/>
          <w:szCs w:val="44"/>
        </w:rPr>
      </w:pPr>
      <w:r>
        <w:rPr>
          <w:rFonts w:ascii="方正小标宋简体" w:eastAsia="方正小标宋简体" w:hint="eastAsia"/>
          <w:sz w:val="44"/>
          <w:szCs w:val="44"/>
        </w:rPr>
        <w:t>新农科研究与改革实践</w:t>
      </w:r>
      <w:r w:rsidRPr="00723699">
        <w:rPr>
          <w:rFonts w:ascii="方正小标宋简体" w:eastAsia="方正小标宋简体" w:hint="eastAsia"/>
          <w:sz w:val="44"/>
          <w:szCs w:val="44"/>
        </w:rPr>
        <w:t>项目</w:t>
      </w:r>
      <w:r w:rsidRPr="00723699">
        <w:rPr>
          <w:rFonts w:ascii="方正小标宋简体" w:eastAsia="方正小标宋简体" w:hAnsi="仿宋" w:hint="eastAsia"/>
          <w:sz w:val="44"/>
          <w:szCs w:val="44"/>
        </w:rPr>
        <w:t>申报书</w:t>
      </w:r>
    </w:p>
    <w:p w:rsidR="00E732DB" w:rsidRDefault="00E732DB" w:rsidP="00E732DB">
      <w:pPr>
        <w:pStyle w:val="a6"/>
        <w:spacing w:line="360" w:lineRule="atLeast"/>
        <w:rPr>
          <w:rFonts w:ascii="仿宋_GB2312" w:eastAsia="仿宋_GB2312"/>
          <w:color w:val="000000"/>
          <w:sz w:val="28"/>
          <w:szCs w:val="18"/>
        </w:rPr>
      </w:pPr>
    </w:p>
    <w:p w:rsidR="00E732DB" w:rsidRDefault="00E732DB" w:rsidP="00E732DB">
      <w:pPr>
        <w:pStyle w:val="a6"/>
        <w:spacing w:line="300" w:lineRule="exact"/>
        <w:rPr>
          <w:rFonts w:ascii="仿宋_GB2312" w:eastAsia="仿宋_GB2312"/>
          <w:color w:val="000000"/>
          <w:sz w:val="32"/>
          <w:szCs w:val="18"/>
        </w:rPr>
      </w:pPr>
    </w:p>
    <w:p w:rsidR="00E732DB" w:rsidRDefault="00E732DB" w:rsidP="00E732DB">
      <w:pPr>
        <w:pStyle w:val="a6"/>
        <w:spacing w:line="300" w:lineRule="exact"/>
        <w:rPr>
          <w:rFonts w:ascii="仿宋_GB2312" w:eastAsia="仿宋_GB2312"/>
          <w:color w:val="000000"/>
          <w:sz w:val="32"/>
          <w:szCs w:val="18"/>
        </w:rPr>
      </w:pPr>
      <w:bookmarkStart w:id="2" w:name="_Hlk23193198"/>
    </w:p>
    <w:p w:rsidR="00E732DB" w:rsidRPr="006A5775" w:rsidRDefault="00E732DB" w:rsidP="00E732DB">
      <w:pPr>
        <w:pStyle w:val="a6"/>
        <w:tabs>
          <w:tab w:val="left" w:pos="7560"/>
          <w:tab w:val="left" w:pos="7740"/>
        </w:tabs>
        <w:spacing w:line="360" w:lineRule="auto"/>
        <w:ind w:firstLineChars="495" w:firstLine="1590"/>
        <w:rPr>
          <w:rFonts w:ascii="仿宋_GB2312" w:eastAsia="仿宋_GB2312"/>
          <w:b/>
          <w:color w:val="000000"/>
          <w:sz w:val="32"/>
          <w:szCs w:val="32"/>
          <w:u w:val="single"/>
        </w:rPr>
      </w:pPr>
      <w:r>
        <w:rPr>
          <w:rFonts w:ascii="仿宋_GB2312" w:eastAsia="仿宋_GB2312" w:hint="eastAsia"/>
          <w:b/>
          <w:color w:val="000000"/>
          <w:sz w:val="32"/>
          <w:szCs w:val="32"/>
        </w:rPr>
        <w:t>项目名称：</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b/>
          <w:color w:val="000000"/>
          <w:sz w:val="32"/>
          <w:szCs w:val="32"/>
          <w:u w:val="single"/>
        </w:rPr>
        <w:t xml:space="preserve">       </w:t>
      </w:r>
    </w:p>
    <w:p w:rsidR="00E732DB" w:rsidRDefault="00E732DB" w:rsidP="00E732DB">
      <w:pPr>
        <w:pStyle w:val="a6"/>
        <w:tabs>
          <w:tab w:val="left" w:pos="7560"/>
          <w:tab w:val="left" w:pos="7740"/>
        </w:tabs>
        <w:spacing w:line="360" w:lineRule="auto"/>
        <w:ind w:firstLineChars="495" w:firstLine="1590"/>
        <w:rPr>
          <w:rFonts w:ascii="仿宋_GB2312" w:eastAsia="仿宋_GB2312"/>
          <w:b/>
          <w:color w:val="000000"/>
          <w:sz w:val="32"/>
          <w:szCs w:val="32"/>
          <w:u w:val="single"/>
        </w:rPr>
      </w:pPr>
      <w:r w:rsidRPr="005F388E">
        <w:rPr>
          <w:rFonts w:ascii="仿宋_GB2312" w:eastAsia="仿宋_GB2312" w:hint="eastAsia"/>
          <w:b/>
          <w:color w:val="000000"/>
          <w:sz w:val="32"/>
          <w:szCs w:val="32"/>
        </w:rPr>
        <w:t>学校名称：</w:t>
      </w:r>
      <w:r w:rsidRPr="00B953B4">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5F388E">
        <w:rPr>
          <w:rFonts w:ascii="仿宋_GB2312" w:eastAsia="仿宋_GB2312" w:hint="eastAsia"/>
          <w:b/>
          <w:color w:val="000000"/>
          <w:sz w:val="32"/>
          <w:szCs w:val="32"/>
          <w:u w:val="single"/>
        </w:rPr>
        <w:t xml:space="preserve"> </w:t>
      </w:r>
      <w:r>
        <w:rPr>
          <w:rFonts w:ascii="仿宋_GB2312" w:eastAsia="仿宋_GB2312"/>
          <w:b/>
          <w:color w:val="000000"/>
          <w:sz w:val="32"/>
          <w:szCs w:val="32"/>
          <w:u w:val="single"/>
        </w:rPr>
        <w:t xml:space="preserve">      </w:t>
      </w:r>
    </w:p>
    <w:p w:rsidR="00E732DB" w:rsidRPr="00A26E6F" w:rsidRDefault="00E732DB" w:rsidP="00E732DB">
      <w:pPr>
        <w:pStyle w:val="a6"/>
        <w:tabs>
          <w:tab w:val="left" w:pos="7560"/>
          <w:tab w:val="left" w:pos="7740"/>
        </w:tabs>
        <w:spacing w:line="360" w:lineRule="auto"/>
        <w:ind w:firstLineChars="495" w:firstLine="1590"/>
        <w:rPr>
          <w:rFonts w:ascii="仿宋_GB2312" w:eastAsia="仿宋_GB2312"/>
          <w:b/>
          <w:color w:val="000000"/>
          <w:sz w:val="32"/>
          <w:szCs w:val="32"/>
          <w:u w:val="single"/>
        </w:rPr>
      </w:pPr>
      <w:r w:rsidRPr="00A26E6F">
        <w:rPr>
          <w:rFonts w:ascii="仿宋_GB2312" w:eastAsia="仿宋_GB2312" w:hint="eastAsia"/>
          <w:b/>
          <w:color w:val="000000"/>
          <w:sz w:val="32"/>
          <w:szCs w:val="32"/>
        </w:rPr>
        <w:t>主管部门</w:t>
      </w:r>
      <w:r w:rsidRPr="00B953B4">
        <w:rPr>
          <w:rFonts w:ascii="仿宋_GB2312" w:eastAsia="仿宋_GB2312" w:hint="eastAsia"/>
          <w:b/>
          <w:color w:val="000000"/>
          <w:sz w:val="32"/>
          <w:szCs w:val="32"/>
        </w:rPr>
        <w:t>：</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b/>
          <w:color w:val="000000"/>
          <w:spacing w:val="80"/>
          <w:sz w:val="32"/>
          <w:szCs w:val="32"/>
          <w:u w:val="single"/>
        </w:rPr>
        <w:t xml:space="preserve">  </w:t>
      </w:r>
    </w:p>
    <w:p w:rsidR="00E732DB" w:rsidRPr="00D631CB" w:rsidRDefault="00E732DB" w:rsidP="00E732DB">
      <w:pPr>
        <w:pStyle w:val="a6"/>
        <w:spacing w:line="360" w:lineRule="auto"/>
        <w:ind w:firstLineChars="495" w:firstLine="1590"/>
        <w:rPr>
          <w:rFonts w:ascii="仿宋_GB2312" w:eastAsia="仿宋_GB2312"/>
          <w:b/>
          <w:color w:val="000000"/>
          <w:sz w:val="32"/>
          <w:szCs w:val="32"/>
        </w:rPr>
      </w:pPr>
      <w:r w:rsidRPr="00D631CB">
        <w:rPr>
          <w:rFonts w:ascii="仿宋_GB2312" w:eastAsia="仿宋_GB2312" w:hint="eastAsia"/>
          <w:b/>
          <w:color w:val="000000"/>
          <w:sz w:val="32"/>
          <w:szCs w:val="32"/>
        </w:rPr>
        <w:t>项目负责人</w:t>
      </w:r>
      <w:r>
        <w:rPr>
          <w:rFonts w:ascii="仿宋_GB2312" w:eastAsia="仿宋_GB2312" w:hint="eastAsia"/>
          <w:b/>
          <w:color w:val="000000"/>
          <w:sz w:val="32"/>
          <w:szCs w:val="32"/>
        </w:rPr>
        <w:t>：</w:t>
      </w:r>
      <w:r w:rsidRPr="00D631CB">
        <w:rPr>
          <w:rFonts w:ascii="仿宋_GB2312" w:eastAsia="仿宋_GB2312" w:hint="eastAsia"/>
          <w:b/>
          <w:color w:val="000000"/>
          <w:sz w:val="32"/>
          <w:szCs w:val="32"/>
          <w:u w:val="single"/>
        </w:rPr>
        <w:t xml:space="preserve">             </w:t>
      </w:r>
      <w:r>
        <w:rPr>
          <w:rFonts w:ascii="仿宋_GB2312" w:eastAsia="仿宋_GB2312" w:hint="eastAsia"/>
          <w:b/>
          <w:color w:val="000000"/>
          <w:sz w:val="32"/>
          <w:szCs w:val="32"/>
          <w:u w:val="single"/>
        </w:rPr>
        <w:t xml:space="preserve"> </w:t>
      </w:r>
      <w:r w:rsidRPr="00D631CB">
        <w:rPr>
          <w:rFonts w:ascii="仿宋_GB2312" w:eastAsia="仿宋_GB2312" w:hint="eastAsia"/>
          <w:b/>
          <w:color w:val="000000"/>
          <w:sz w:val="32"/>
          <w:szCs w:val="32"/>
          <w:u w:val="single"/>
        </w:rPr>
        <w:t xml:space="preserve">     </w:t>
      </w:r>
      <w:r>
        <w:rPr>
          <w:rFonts w:ascii="仿宋_GB2312" w:eastAsia="仿宋_GB2312"/>
          <w:b/>
          <w:color w:val="000000"/>
          <w:sz w:val="32"/>
          <w:szCs w:val="32"/>
          <w:u w:val="single"/>
        </w:rPr>
        <w:t xml:space="preserve">       </w:t>
      </w:r>
    </w:p>
    <w:p w:rsidR="00E732DB" w:rsidRPr="005F388E" w:rsidRDefault="00E732DB" w:rsidP="00E732DB">
      <w:pPr>
        <w:pStyle w:val="a6"/>
        <w:spacing w:line="360" w:lineRule="auto"/>
        <w:ind w:left="473" w:firstLineChars="346" w:firstLine="1112"/>
        <w:rPr>
          <w:rFonts w:ascii="仿宋_GB2312" w:eastAsia="仿宋_GB2312"/>
          <w:b/>
          <w:color w:val="000000"/>
          <w:spacing w:val="80"/>
          <w:sz w:val="32"/>
          <w:szCs w:val="32"/>
        </w:rPr>
      </w:pPr>
      <w:r w:rsidRPr="00A26E6F">
        <w:rPr>
          <w:rFonts w:ascii="仿宋_GB2312" w:eastAsia="仿宋_GB2312" w:hint="eastAsia"/>
          <w:b/>
          <w:color w:val="000000"/>
          <w:sz w:val="32"/>
          <w:szCs w:val="32"/>
        </w:rPr>
        <w:t>申报日期</w:t>
      </w:r>
      <w:r w:rsidRPr="00B953B4">
        <w:rPr>
          <w:rFonts w:ascii="仿宋_GB2312" w:eastAsia="仿宋_GB2312" w:hint="eastAsia"/>
          <w:b/>
          <w:color w:val="000000"/>
          <w:sz w:val="32"/>
          <w:szCs w:val="32"/>
        </w:rPr>
        <w:t>：</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hint="eastAsia"/>
          <w:b/>
          <w:color w:val="000000"/>
          <w:spacing w:val="80"/>
          <w:sz w:val="32"/>
          <w:szCs w:val="32"/>
          <w:u w:val="single"/>
        </w:rPr>
        <w:t xml:space="preserve"> </w:t>
      </w:r>
      <w:r w:rsidRPr="005F388E">
        <w:rPr>
          <w:rFonts w:ascii="仿宋_GB2312" w:eastAsia="仿宋_GB2312" w:hint="eastAsia"/>
          <w:b/>
          <w:color w:val="000000"/>
          <w:spacing w:val="80"/>
          <w:sz w:val="32"/>
          <w:szCs w:val="32"/>
          <w:u w:val="single"/>
        </w:rPr>
        <w:t xml:space="preserve">  </w:t>
      </w:r>
      <w:r>
        <w:rPr>
          <w:rFonts w:ascii="仿宋_GB2312" w:eastAsia="仿宋_GB2312"/>
          <w:b/>
          <w:color w:val="000000"/>
          <w:spacing w:val="80"/>
          <w:sz w:val="32"/>
          <w:szCs w:val="32"/>
          <w:u w:val="single"/>
        </w:rPr>
        <w:t xml:space="preserve">  </w:t>
      </w:r>
    </w:p>
    <w:p w:rsidR="00E732DB" w:rsidRDefault="00E732DB" w:rsidP="00E732DB">
      <w:pPr>
        <w:jc w:val="center"/>
        <w:rPr>
          <w:rFonts w:ascii="黑体" w:eastAsia="黑体" w:hAnsi="黑体" w:hint="eastAsia"/>
          <w:sz w:val="36"/>
          <w:szCs w:val="36"/>
        </w:rPr>
      </w:pPr>
    </w:p>
    <w:p w:rsidR="00E732DB" w:rsidRDefault="00E732DB" w:rsidP="00E732DB">
      <w:pPr>
        <w:jc w:val="center"/>
        <w:rPr>
          <w:rFonts w:ascii="黑体" w:eastAsia="黑体" w:hAnsi="黑体" w:hint="eastAsia"/>
          <w:sz w:val="36"/>
          <w:szCs w:val="36"/>
        </w:rPr>
      </w:pPr>
    </w:p>
    <w:p w:rsidR="00E732DB" w:rsidRDefault="00E732DB" w:rsidP="00E732DB">
      <w:pPr>
        <w:jc w:val="center"/>
        <w:rPr>
          <w:rFonts w:ascii="黑体" w:eastAsia="黑体" w:hAnsi="黑体" w:hint="eastAsia"/>
          <w:sz w:val="36"/>
          <w:szCs w:val="36"/>
        </w:rPr>
      </w:pPr>
    </w:p>
    <w:p w:rsidR="00E732DB" w:rsidRDefault="00E732DB" w:rsidP="00E732DB">
      <w:pPr>
        <w:jc w:val="center"/>
        <w:rPr>
          <w:rFonts w:ascii="黑体" w:eastAsia="黑体" w:hAnsi="黑体" w:hint="eastAsia"/>
          <w:sz w:val="36"/>
          <w:szCs w:val="36"/>
        </w:rPr>
      </w:pPr>
    </w:p>
    <w:p w:rsidR="00E732DB" w:rsidRDefault="00E732DB" w:rsidP="00E732DB">
      <w:pPr>
        <w:jc w:val="center"/>
        <w:rPr>
          <w:rFonts w:ascii="黑体" w:eastAsia="黑体" w:hAnsi="黑体" w:hint="eastAsia"/>
          <w:sz w:val="36"/>
          <w:szCs w:val="36"/>
        </w:rPr>
      </w:pPr>
    </w:p>
    <w:p w:rsidR="00E732DB" w:rsidRPr="00D36AC4" w:rsidRDefault="00E732DB" w:rsidP="00E732DB">
      <w:pPr>
        <w:jc w:val="center"/>
        <w:rPr>
          <w:rFonts w:ascii="黑体" w:eastAsia="黑体" w:hAnsi="黑体"/>
          <w:sz w:val="36"/>
          <w:szCs w:val="36"/>
        </w:rPr>
      </w:pPr>
      <w:r w:rsidRPr="00D36AC4">
        <w:rPr>
          <w:rFonts w:ascii="黑体" w:eastAsia="黑体" w:hAnsi="黑体" w:hint="eastAsia"/>
          <w:sz w:val="36"/>
          <w:szCs w:val="36"/>
        </w:rPr>
        <w:t>填  表  要  求</w:t>
      </w:r>
    </w:p>
    <w:p w:rsidR="00E732DB" w:rsidRPr="00D36AC4" w:rsidRDefault="00E732DB" w:rsidP="00E732DB">
      <w:pPr>
        <w:jc w:val="center"/>
        <w:rPr>
          <w:rFonts w:ascii="黑体" w:eastAsia="黑体" w:hAnsi="黑体"/>
          <w:sz w:val="36"/>
          <w:szCs w:val="36"/>
        </w:rPr>
      </w:pPr>
    </w:p>
    <w:p w:rsidR="00E732DB" w:rsidRPr="00B953B4" w:rsidRDefault="00E732DB" w:rsidP="00E732DB">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一、请按表格填写各项内容，要实事求是，逐条认真填写，表达要明确、严谨。</w:t>
      </w:r>
    </w:p>
    <w:p w:rsidR="00E732DB" w:rsidRPr="00B953B4" w:rsidRDefault="00E732DB" w:rsidP="00E732DB">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二、申报书以Word文档格式填写；表格空间不足的，可以扩展或另加附页。</w:t>
      </w:r>
    </w:p>
    <w:p w:rsidR="00E732DB" w:rsidRDefault="00E732DB" w:rsidP="00E732DB">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三、申报书使用A4复印纸，于左侧装订成册，</w:t>
      </w:r>
      <w:r>
        <w:rPr>
          <w:rFonts w:ascii="仿宋_GB2312" w:eastAsia="仿宋_GB2312" w:hAnsi="黑体" w:cs="Courier New" w:hint="eastAsia"/>
          <w:sz w:val="30"/>
          <w:szCs w:val="30"/>
        </w:rPr>
        <w:t>由相应</w:t>
      </w:r>
      <w:r w:rsidRPr="00B953B4">
        <w:rPr>
          <w:rFonts w:ascii="仿宋_GB2312" w:eastAsia="仿宋_GB2312" w:hAnsi="黑体" w:cs="Courier New" w:hint="eastAsia"/>
          <w:sz w:val="30"/>
          <w:szCs w:val="30"/>
        </w:rPr>
        <w:t>单位签署意见后报送。</w:t>
      </w:r>
    </w:p>
    <w:p w:rsidR="00E732DB" w:rsidRPr="00B953B4" w:rsidRDefault="00E732DB" w:rsidP="00E732DB">
      <w:pPr>
        <w:ind w:leftChars="200" w:left="420" w:rightChars="218" w:right="458" w:firstLineChars="190" w:firstLine="570"/>
        <w:rPr>
          <w:rFonts w:ascii="仿宋_GB2312" w:eastAsia="仿宋_GB2312" w:hAnsi="黑体" w:cs="Courier New"/>
          <w:sz w:val="30"/>
          <w:szCs w:val="30"/>
        </w:rPr>
      </w:pPr>
      <w:r w:rsidRPr="00B953B4">
        <w:rPr>
          <w:rFonts w:ascii="仿宋_GB2312" w:eastAsia="仿宋_GB2312" w:hAnsi="黑体" w:cs="Courier New" w:hint="eastAsia"/>
          <w:sz w:val="30"/>
          <w:szCs w:val="30"/>
        </w:rPr>
        <w:t xml:space="preserve">四、推荐表应明确所在单位在人员、条件、经费、政策等方面的保证措施。 </w:t>
      </w:r>
    </w:p>
    <w:p w:rsidR="00E732DB" w:rsidRPr="00D36AC4" w:rsidRDefault="00E732DB" w:rsidP="00E732DB">
      <w:pPr>
        <w:rPr>
          <w:rFonts w:ascii="黑体" w:eastAsia="黑体" w:hAnsi="黑体" w:cs="Courier New"/>
          <w:sz w:val="30"/>
          <w:szCs w:val="30"/>
        </w:rPr>
      </w:pPr>
    </w:p>
    <w:p w:rsidR="00E732DB" w:rsidRPr="00D36AC4" w:rsidRDefault="00E732DB" w:rsidP="00E732DB">
      <w:pPr>
        <w:rPr>
          <w:rFonts w:ascii="黑体" w:eastAsia="黑体" w:hAnsi="黑体" w:cs="Courier New"/>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Default="00E732DB" w:rsidP="00E732DB">
      <w:pPr>
        <w:rPr>
          <w:rFonts w:ascii="黑体" w:eastAsia="黑体" w:hAnsi="黑体" w:cs="Courier New" w:hint="eastAsia"/>
          <w:sz w:val="30"/>
          <w:szCs w:val="30"/>
        </w:rPr>
      </w:pPr>
    </w:p>
    <w:p w:rsidR="00E732DB" w:rsidRPr="00D36AC4" w:rsidRDefault="00E732DB" w:rsidP="00E732DB">
      <w:pPr>
        <w:rPr>
          <w:rFonts w:ascii="宋体" w:hAnsi="宋体"/>
          <w:b/>
          <w:kern w:val="0"/>
          <w:sz w:val="28"/>
          <w:szCs w:val="28"/>
        </w:rPr>
      </w:pPr>
      <w:r w:rsidRPr="002825C0">
        <w:rPr>
          <w:rFonts w:ascii="宋体" w:hAnsi="宋体" w:hint="eastAsia"/>
          <w:b/>
          <w:kern w:val="0"/>
          <w:sz w:val="28"/>
          <w:szCs w:val="28"/>
        </w:rPr>
        <w:lastRenderedPageBreak/>
        <w:t>1</w:t>
      </w:r>
      <w:r>
        <w:rPr>
          <w:rFonts w:ascii="宋体" w:hAnsi="宋体" w:hint="eastAsia"/>
          <w:b/>
          <w:kern w:val="0"/>
          <w:sz w:val="28"/>
          <w:szCs w:val="28"/>
        </w:rPr>
        <w:t>.</w:t>
      </w:r>
      <w:r w:rsidRPr="002825C0">
        <w:rPr>
          <w:rFonts w:ascii="宋体" w:hAnsi="宋体" w:hint="eastAsia"/>
          <w:b/>
          <w:kern w:val="0"/>
          <w:sz w:val="28"/>
          <w:szCs w:val="28"/>
        </w:rPr>
        <w:t>基本情况</w:t>
      </w:r>
    </w:p>
    <w:tbl>
      <w:tblPr>
        <w:tblpPr w:leftFromText="180" w:rightFromText="180" w:vertAnchor="text" w:horzAnchor="margin" w:tblpXSpec="center" w:tblpY="8"/>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5"/>
        <w:gridCol w:w="1165"/>
        <w:gridCol w:w="255"/>
        <w:gridCol w:w="452"/>
        <w:gridCol w:w="992"/>
        <w:gridCol w:w="257"/>
        <w:gridCol w:w="850"/>
        <w:gridCol w:w="27"/>
        <w:gridCol w:w="115"/>
        <w:gridCol w:w="709"/>
        <w:gridCol w:w="567"/>
        <w:gridCol w:w="283"/>
        <w:gridCol w:w="169"/>
        <w:gridCol w:w="682"/>
        <w:gridCol w:w="937"/>
        <w:gridCol w:w="366"/>
        <w:gridCol w:w="999"/>
      </w:tblGrid>
      <w:tr w:rsidR="00E732DB" w:rsidRPr="00A26E6F" w:rsidTr="00FD2D49">
        <w:trPr>
          <w:cantSplit/>
          <w:trHeight w:val="567"/>
        </w:trPr>
        <w:tc>
          <w:tcPr>
            <w:tcW w:w="815" w:type="dxa"/>
            <w:vMerge w:val="restart"/>
            <w:textDirection w:val="tbRlV"/>
            <w:vAlign w:val="center"/>
            <w:hideMark/>
          </w:tcPr>
          <w:p w:rsidR="00E732DB" w:rsidRPr="00A26E6F" w:rsidRDefault="00E732DB" w:rsidP="00FD2D49">
            <w:pPr>
              <w:snapToGrid w:val="0"/>
              <w:spacing w:line="240" w:lineRule="atLeast"/>
              <w:ind w:left="113" w:right="113"/>
              <w:jc w:val="center"/>
              <w:rPr>
                <w:rFonts w:ascii="宋体" w:hAnsi="宋体"/>
                <w:sz w:val="24"/>
              </w:rPr>
            </w:pPr>
            <w:r w:rsidRPr="00A26E6F">
              <w:rPr>
                <w:rFonts w:ascii="宋体" w:hAnsi="宋体" w:hint="eastAsia"/>
                <w:spacing w:val="-3"/>
                <w:kern w:val="0"/>
                <w:sz w:val="24"/>
              </w:rPr>
              <w:t>项目简况</w:t>
            </w:r>
          </w:p>
        </w:tc>
        <w:tc>
          <w:tcPr>
            <w:tcW w:w="1420" w:type="dxa"/>
            <w:gridSpan w:val="2"/>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项目名称</w:t>
            </w:r>
          </w:p>
        </w:tc>
        <w:tc>
          <w:tcPr>
            <w:tcW w:w="7405" w:type="dxa"/>
            <w:gridSpan w:val="14"/>
            <w:vAlign w:val="center"/>
          </w:tcPr>
          <w:p w:rsidR="00E732DB" w:rsidRPr="00A26E6F" w:rsidRDefault="00E732DB" w:rsidP="00FD2D49">
            <w:pPr>
              <w:adjustRightInd w:val="0"/>
              <w:snapToGrid w:val="0"/>
              <w:spacing w:line="320" w:lineRule="exact"/>
              <w:jc w:val="center"/>
              <w:rPr>
                <w:rFonts w:ascii="宋体" w:hAnsi="宋体"/>
                <w:sz w:val="24"/>
              </w:rPr>
            </w:pPr>
          </w:p>
        </w:tc>
      </w:tr>
      <w:tr w:rsidR="00E732DB" w:rsidRPr="00A26E6F" w:rsidTr="00FD2D49">
        <w:trPr>
          <w:cantSplit/>
          <w:trHeight w:val="567"/>
        </w:trPr>
        <w:tc>
          <w:tcPr>
            <w:tcW w:w="815" w:type="dxa"/>
            <w:vMerge/>
            <w:vAlign w:val="center"/>
            <w:hideMark/>
          </w:tcPr>
          <w:p w:rsidR="00E732DB" w:rsidRPr="00A26E6F" w:rsidRDefault="00E732DB" w:rsidP="00FD2D49">
            <w:pPr>
              <w:widowControl/>
              <w:snapToGrid w:val="0"/>
              <w:spacing w:line="480" w:lineRule="exact"/>
              <w:jc w:val="center"/>
              <w:rPr>
                <w:rFonts w:ascii="宋体" w:hAnsi="宋体"/>
                <w:sz w:val="24"/>
              </w:rPr>
            </w:pPr>
          </w:p>
        </w:tc>
        <w:tc>
          <w:tcPr>
            <w:tcW w:w="1420" w:type="dxa"/>
            <w:gridSpan w:val="2"/>
            <w:vAlign w:val="center"/>
            <w:hideMark/>
          </w:tcPr>
          <w:p w:rsidR="00E732DB"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对应项目</w:t>
            </w:r>
          </w:p>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指南编号</w:t>
            </w:r>
          </w:p>
        </w:tc>
        <w:tc>
          <w:tcPr>
            <w:tcW w:w="2551" w:type="dxa"/>
            <w:gridSpan w:val="4"/>
            <w:vAlign w:val="center"/>
          </w:tcPr>
          <w:p w:rsidR="00E732DB" w:rsidRPr="00A26E6F" w:rsidRDefault="00E732DB" w:rsidP="00FD2D49">
            <w:pPr>
              <w:adjustRightInd w:val="0"/>
              <w:snapToGrid w:val="0"/>
              <w:spacing w:line="320" w:lineRule="exact"/>
              <w:jc w:val="center"/>
              <w:rPr>
                <w:rFonts w:ascii="宋体" w:hAnsi="宋体"/>
                <w:sz w:val="24"/>
              </w:rPr>
            </w:pPr>
          </w:p>
        </w:tc>
        <w:tc>
          <w:tcPr>
            <w:tcW w:w="1418" w:type="dxa"/>
            <w:gridSpan w:val="4"/>
            <w:vAlign w:val="center"/>
            <w:hideMark/>
          </w:tcPr>
          <w:p w:rsidR="00E732DB" w:rsidRPr="00A26E6F" w:rsidRDefault="00E732DB" w:rsidP="00FD2D49">
            <w:pPr>
              <w:adjustRightInd w:val="0"/>
              <w:snapToGrid w:val="0"/>
              <w:spacing w:line="320" w:lineRule="exact"/>
              <w:jc w:val="center"/>
              <w:rPr>
                <w:rFonts w:ascii="宋体" w:hAnsi="宋体"/>
                <w:sz w:val="24"/>
              </w:rPr>
            </w:pPr>
            <w:r>
              <w:rPr>
                <w:rFonts w:ascii="宋体" w:hAnsi="宋体" w:hint="eastAsia"/>
                <w:spacing w:val="-3"/>
                <w:kern w:val="0"/>
                <w:sz w:val="24"/>
              </w:rPr>
              <w:t>实施时间</w:t>
            </w:r>
          </w:p>
        </w:tc>
        <w:tc>
          <w:tcPr>
            <w:tcW w:w="3436" w:type="dxa"/>
            <w:gridSpan w:val="6"/>
            <w:vAlign w:val="center"/>
            <w:hideMark/>
          </w:tcPr>
          <w:p w:rsidR="00E732DB" w:rsidRPr="00A26E6F" w:rsidRDefault="00E732DB" w:rsidP="00FD2D49">
            <w:pPr>
              <w:adjustRightInd w:val="0"/>
              <w:snapToGrid w:val="0"/>
              <w:spacing w:line="320" w:lineRule="exact"/>
              <w:ind w:firstLineChars="350" w:firstLine="819"/>
              <w:rPr>
                <w:rFonts w:ascii="宋体" w:hAnsi="宋体"/>
                <w:sz w:val="24"/>
              </w:rPr>
            </w:pPr>
            <w:r w:rsidRPr="00A26E6F">
              <w:rPr>
                <w:rFonts w:ascii="宋体" w:hAnsi="宋体" w:hint="eastAsia"/>
                <w:spacing w:val="-3"/>
                <w:kern w:val="0"/>
                <w:sz w:val="24"/>
              </w:rPr>
              <w:t>年</w:t>
            </w:r>
            <w:r>
              <w:rPr>
                <w:rFonts w:ascii="宋体" w:hAnsi="宋体" w:hint="eastAsia"/>
                <w:spacing w:val="-3"/>
                <w:kern w:val="0"/>
                <w:sz w:val="24"/>
              </w:rPr>
              <w:t xml:space="preserve">  </w:t>
            </w:r>
            <w:r w:rsidRPr="00A26E6F">
              <w:rPr>
                <w:rFonts w:ascii="宋体" w:hAnsi="宋体" w:hint="eastAsia"/>
                <w:spacing w:val="-3"/>
                <w:kern w:val="0"/>
                <w:sz w:val="24"/>
              </w:rPr>
              <w:t>月</w:t>
            </w:r>
            <w:r>
              <w:rPr>
                <w:rFonts w:ascii="宋体" w:hAnsi="宋体" w:hint="eastAsia"/>
                <w:spacing w:val="-3"/>
                <w:kern w:val="0"/>
                <w:sz w:val="24"/>
              </w:rPr>
              <w:t xml:space="preserve"> </w:t>
            </w:r>
            <w:r w:rsidRPr="00A26E6F">
              <w:rPr>
                <w:rFonts w:ascii="宋体" w:hAnsi="宋体" w:hint="eastAsia"/>
                <w:spacing w:val="-3"/>
                <w:kern w:val="0"/>
                <w:sz w:val="24"/>
              </w:rPr>
              <w:t>至</w:t>
            </w:r>
            <w:r>
              <w:rPr>
                <w:rFonts w:ascii="宋体" w:hAnsi="宋体" w:hint="eastAsia"/>
                <w:spacing w:val="-3"/>
                <w:kern w:val="0"/>
                <w:sz w:val="24"/>
              </w:rPr>
              <w:t xml:space="preserve">    </w:t>
            </w:r>
            <w:r w:rsidRPr="00A26E6F">
              <w:rPr>
                <w:rFonts w:ascii="宋体" w:hAnsi="宋体" w:hint="eastAsia"/>
                <w:spacing w:val="-3"/>
                <w:kern w:val="0"/>
                <w:sz w:val="24"/>
              </w:rPr>
              <w:t>年</w:t>
            </w:r>
            <w:r>
              <w:rPr>
                <w:rFonts w:ascii="宋体" w:hAnsi="宋体" w:hint="eastAsia"/>
                <w:spacing w:val="-3"/>
                <w:kern w:val="0"/>
                <w:sz w:val="24"/>
              </w:rPr>
              <w:t xml:space="preserve">  </w:t>
            </w:r>
            <w:r w:rsidRPr="00A26E6F">
              <w:rPr>
                <w:rFonts w:ascii="宋体" w:hAnsi="宋体" w:hint="eastAsia"/>
                <w:spacing w:val="-3"/>
                <w:kern w:val="0"/>
                <w:sz w:val="24"/>
              </w:rPr>
              <w:t>月</w:t>
            </w:r>
          </w:p>
        </w:tc>
      </w:tr>
      <w:tr w:rsidR="00E732DB" w:rsidRPr="00A26E6F" w:rsidTr="00FD2D49">
        <w:trPr>
          <w:cantSplit/>
          <w:trHeight w:val="567"/>
        </w:trPr>
        <w:tc>
          <w:tcPr>
            <w:tcW w:w="815" w:type="dxa"/>
            <w:vMerge w:val="restart"/>
            <w:textDirection w:val="tbRlV"/>
            <w:vAlign w:val="center"/>
            <w:hideMark/>
          </w:tcPr>
          <w:p w:rsidR="00E732DB" w:rsidRPr="0049041D" w:rsidRDefault="00E732DB" w:rsidP="00FD2D49">
            <w:pPr>
              <w:snapToGrid w:val="0"/>
              <w:spacing w:line="240" w:lineRule="atLeast"/>
              <w:jc w:val="center"/>
              <w:rPr>
                <w:rFonts w:ascii="宋体" w:hAnsi="宋体"/>
                <w:kern w:val="0"/>
                <w:sz w:val="24"/>
              </w:rPr>
            </w:pPr>
            <w:r w:rsidRPr="0049041D">
              <w:rPr>
                <w:rFonts w:ascii="宋体" w:hAnsi="宋体" w:hint="eastAsia"/>
                <w:kern w:val="0"/>
                <w:sz w:val="24"/>
              </w:rPr>
              <w:t>项目负责人情况</w:t>
            </w:r>
          </w:p>
        </w:tc>
        <w:tc>
          <w:tcPr>
            <w:tcW w:w="1420" w:type="dxa"/>
            <w:gridSpan w:val="2"/>
            <w:vAlign w:val="center"/>
            <w:hideMark/>
          </w:tcPr>
          <w:p w:rsidR="00E732DB" w:rsidRPr="00A26E6F"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姓名</w:t>
            </w:r>
          </w:p>
        </w:tc>
        <w:tc>
          <w:tcPr>
            <w:tcW w:w="1701" w:type="dxa"/>
            <w:gridSpan w:val="3"/>
            <w:vAlign w:val="center"/>
          </w:tcPr>
          <w:p w:rsidR="00E732DB" w:rsidRPr="00A26E6F" w:rsidRDefault="00E732DB" w:rsidP="00FD2D49">
            <w:pPr>
              <w:adjustRightInd w:val="0"/>
              <w:snapToGrid w:val="0"/>
              <w:spacing w:line="320" w:lineRule="exact"/>
              <w:jc w:val="center"/>
              <w:rPr>
                <w:rFonts w:ascii="宋体" w:hAnsi="宋体"/>
                <w:sz w:val="24"/>
              </w:rPr>
            </w:pPr>
          </w:p>
        </w:tc>
        <w:tc>
          <w:tcPr>
            <w:tcW w:w="850" w:type="dxa"/>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性别</w:t>
            </w:r>
          </w:p>
        </w:tc>
        <w:tc>
          <w:tcPr>
            <w:tcW w:w="851" w:type="dxa"/>
            <w:gridSpan w:val="3"/>
            <w:vAlign w:val="center"/>
          </w:tcPr>
          <w:p w:rsidR="00E732DB" w:rsidRPr="00A26E6F" w:rsidRDefault="00E732DB" w:rsidP="00FD2D49">
            <w:pPr>
              <w:adjustRightInd w:val="0"/>
              <w:snapToGrid w:val="0"/>
              <w:spacing w:line="320" w:lineRule="exact"/>
              <w:jc w:val="center"/>
              <w:rPr>
                <w:rFonts w:ascii="宋体" w:hAnsi="宋体"/>
                <w:sz w:val="24"/>
              </w:rPr>
            </w:pPr>
          </w:p>
        </w:tc>
        <w:tc>
          <w:tcPr>
            <w:tcW w:w="850" w:type="dxa"/>
            <w:gridSpan w:val="2"/>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民族</w:t>
            </w:r>
          </w:p>
        </w:tc>
        <w:tc>
          <w:tcPr>
            <w:tcW w:w="851" w:type="dxa"/>
            <w:gridSpan w:val="2"/>
            <w:vAlign w:val="center"/>
          </w:tcPr>
          <w:p w:rsidR="00E732DB" w:rsidRPr="00A26E6F" w:rsidRDefault="00E732DB" w:rsidP="00FD2D49">
            <w:pPr>
              <w:adjustRightInd w:val="0"/>
              <w:snapToGrid w:val="0"/>
              <w:spacing w:line="320" w:lineRule="exact"/>
              <w:jc w:val="center"/>
              <w:rPr>
                <w:rFonts w:ascii="宋体" w:hAnsi="宋体"/>
                <w:sz w:val="24"/>
              </w:rPr>
            </w:pPr>
          </w:p>
        </w:tc>
        <w:tc>
          <w:tcPr>
            <w:tcW w:w="937" w:type="dxa"/>
            <w:vAlign w:val="center"/>
            <w:hideMark/>
          </w:tcPr>
          <w:p w:rsidR="00E732DB" w:rsidRPr="00A26E6F"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出生</w:t>
            </w:r>
          </w:p>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年月</w:t>
            </w:r>
          </w:p>
        </w:tc>
        <w:tc>
          <w:tcPr>
            <w:tcW w:w="1365" w:type="dxa"/>
            <w:gridSpan w:val="2"/>
            <w:vAlign w:val="center"/>
          </w:tcPr>
          <w:p w:rsidR="00E732DB" w:rsidRPr="00A26E6F" w:rsidRDefault="00E732DB" w:rsidP="00FD2D49">
            <w:pPr>
              <w:adjustRightInd w:val="0"/>
              <w:snapToGrid w:val="0"/>
              <w:spacing w:line="320" w:lineRule="exact"/>
              <w:jc w:val="center"/>
              <w:rPr>
                <w:rFonts w:ascii="宋体" w:hAnsi="宋体"/>
                <w:sz w:val="24"/>
              </w:rPr>
            </w:pPr>
          </w:p>
        </w:tc>
      </w:tr>
      <w:tr w:rsidR="00E732DB" w:rsidRPr="00A26E6F" w:rsidTr="00FD2D49">
        <w:trPr>
          <w:cantSplit/>
          <w:trHeight w:val="567"/>
        </w:trPr>
        <w:tc>
          <w:tcPr>
            <w:tcW w:w="815" w:type="dxa"/>
            <w:vMerge/>
            <w:vAlign w:val="center"/>
            <w:hideMark/>
          </w:tcPr>
          <w:p w:rsidR="00E732DB" w:rsidRPr="00A26E6F" w:rsidRDefault="00E732DB" w:rsidP="00FD2D49">
            <w:pPr>
              <w:widowControl/>
              <w:snapToGrid w:val="0"/>
              <w:spacing w:line="480" w:lineRule="exact"/>
              <w:jc w:val="center"/>
              <w:rPr>
                <w:rFonts w:ascii="宋体" w:hAnsi="宋体"/>
                <w:kern w:val="0"/>
                <w:sz w:val="24"/>
              </w:rPr>
            </w:pPr>
          </w:p>
        </w:tc>
        <w:tc>
          <w:tcPr>
            <w:tcW w:w="1420" w:type="dxa"/>
            <w:gridSpan w:val="2"/>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z w:val="24"/>
              </w:rPr>
              <w:t>职务</w:t>
            </w:r>
            <w:r>
              <w:rPr>
                <w:rFonts w:ascii="宋体" w:hAnsi="宋体" w:hint="eastAsia"/>
                <w:sz w:val="24"/>
              </w:rPr>
              <w:t>／职称</w:t>
            </w:r>
          </w:p>
        </w:tc>
        <w:tc>
          <w:tcPr>
            <w:tcW w:w="3402" w:type="dxa"/>
            <w:gridSpan w:val="7"/>
            <w:vAlign w:val="center"/>
            <w:hideMark/>
          </w:tcPr>
          <w:p w:rsidR="00E732DB" w:rsidRPr="00A26E6F"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w:t>
            </w:r>
          </w:p>
        </w:tc>
        <w:tc>
          <w:tcPr>
            <w:tcW w:w="1701" w:type="dxa"/>
            <w:gridSpan w:val="4"/>
            <w:vAlign w:val="center"/>
            <w:hideMark/>
          </w:tcPr>
          <w:p w:rsidR="00E732DB" w:rsidRPr="00A26E6F"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研究领域</w:t>
            </w:r>
          </w:p>
        </w:tc>
        <w:tc>
          <w:tcPr>
            <w:tcW w:w="2302" w:type="dxa"/>
            <w:gridSpan w:val="3"/>
            <w:vAlign w:val="center"/>
            <w:hideMark/>
          </w:tcPr>
          <w:p w:rsidR="00E732DB" w:rsidRPr="00A26E6F" w:rsidRDefault="00E732DB" w:rsidP="00FD2D49">
            <w:pPr>
              <w:adjustRightInd w:val="0"/>
              <w:snapToGrid w:val="0"/>
              <w:spacing w:line="320" w:lineRule="exact"/>
              <w:jc w:val="center"/>
              <w:rPr>
                <w:rFonts w:ascii="宋体" w:hAnsi="宋体"/>
                <w:spacing w:val="-3"/>
                <w:kern w:val="0"/>
                <w:sz w:val="24"/>
              </w:rPr>
            </w:pPr>
          </w:p>
        </w:tc>
      </w:tr>
      <w:tr w:rsidR="00E732DB" w:rsidRPr="00A26E6F" w:rsidTr="00FD2D49">
        <w:trPr>
          <w:cantSplit/>
          <w:trHeight w:val="567"/>
        </w:trPr>
        <w:tc>
          <w:tcPr>
            <w:tcW w:w="815" w:type="dxa"/>
            <w:vMerge/>
            <w:vAlign w:val="center"/>
            <w:hideMark/>
          </w:tcPr>
          <w:p w:rsidR="00E732DB" w:rsidRPr="00A26E6F" w:rsidRDefault="00E732DB" w:rsidP="00FD2D49">
            <w:pPr>
              <w:widowControl/>
              <w:snapToGrid w:val="0"/>
              <w:spacing w:line="480" w:lineRule="exact"/>
              <w:jc w:val="center"/>
              <w:rPr>
                <w:rFonts w:ascii="宋体" w:hAnsi="宋体"/>
                <w:kern w:val="0"/>
                <w:sz w:val="24"/>
              </w:rPr>
            </w:pPr>
          </w:p>
        </w:tc>
        <w:tc>
          <w:tcPr>
            <w:tcW w:w="1420" w:type="dxa"/>
            <w:gridSpan w:val="2"/>
            <w:vMerge w:val="restart"/>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联系方式</w:t>
            </w:r>
          </w:p>
        </w:tc>
        <w:tc>
          <w:tcPr>
            <w:tcW w:w="1701" w:type="dxa"/>
            <w:gridSpan w:val="3"/>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单位名称</w:t>
            </w:r>
          </w:p>
        </w:tc>
        <w:tc>
          <w:tcPr>
            <w:tcW w:w="2551" w:type="dxa"/>
            <w:gridSpan w:val="6"/>
            <w:vAlign w:val="center"/>
          </w:tcPr>
          <w:p w:rsidR="00E732DB" w:rsidRPr="00A26E6F" w:rsidRDefault="00E732DB" w:rsidP="00FD2D49">
            <w:pPr>
              <w:adjustRightInd w:val="0"/>
              <w:snapToGrid w:val="0"/>
              <w:spacing w:line="320" w:lineRule="exact"/>
              <w:jc w:val="center"/>
              <w:rPr>
                <w:rFonts w:ascii="宋体" w:hAnsi="宋体"/>
                <w:sz w:val="24"/>
              </w:rPr>
            </w:pPr>
          </w:p>
        </w:tc>
        <w:tc>
          <w:tcPr>
            <w:tcW w:w="851" w:type="dxa"/>
            <w:gridSpan w:val="2"/>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邮编</w:t>
            </w:r>
          </w:p>
        </w:tc>
        <w:tc>
          <w:tcPr>
            <w:tcW w:w="2302" w:type="dxa"/>
            <w:gridSpan w:val="3"/>
            <w:vAlign w:val="center"/>
          </w:tcPr>
          <w:p w:rsidR="00E732DB" w:rsidRPr="00A26E6F" w:rsidRDefault="00E732DB" w:rsidP="00FD2D49">
            <w:pPr>
              <w:adjustRightInd w:val="0"/>
              <w:snapToGrid w:val="0"/>
              <w:spacing w:line="320" w:lineRule="exact"/>
              <w:jc w:val="center"/>
              <w:rPr>
                <w:rFonts w:ascii="宋体" w:hAnsi="宋体"/>
                <w:sz w:val="24"/>
              </w:rPr>
            </w:pPr>
          </w:p>
        </w:tc>
      </w:tr>
      <w:tr w:rsidR="00E732DB" w:rsidRPr="00A26E6F" w:rsidTr="00FD2D49">
        <w:trPr>
          <w:cantSplit/>
          <w:trHeight w:val="567"/>
        </w:trPr>
        <w:tc>
          <w:tcPr>
            <w:tcW w:w="815" w:type="dxa"/>
            <w:vMerge/>
            <w:vAlign w:val="center"/>
            <w:hideMark/>
          </w:tcPr>
          <w:p w:rsidR="00E732DB" w:rsidRPr="00A26E6F" w:rsidRDefault="00E732DB" w:rsidP="00FD2D49">
            <w:pPr>
              <w:widowControl/>
              <w:snapToGrid w:val="0"/>
              <w:spacing w:line="480" w:lineRule="exact"/>
              <w:jc w:val="center"/>
              <w:rPr>
                <w:rFonts w:ascii="宋体" w:hAnsi="宋体"/>
                <w:kern w:val="0"/>
                <w:sz w:val="24"/>
              </w:rPr>
            </w:pPr>
          </w:p>
        </w:tc>
        <w:tc>
          <w:tcPr>
            <w:tcW w:w="1420" w:type="dxa"/>
            <w:gridSpan w:val="2"/>
            <w:vMerge/>
            <w:vAlign w:val="center"/>
            <w:hideMark/>
          </w:tcPr>
          <w:p w:rsidR="00E732DB" w:rsidRPr="00A26E6F" w:rsidRDefault="00E732DB" w:rsidP="00FD2D49">
            <w:pPr>
              <w:widowControl/>
              <w:adjustRightInd w:val="0"/>
              <w:snapToGrid w:val="0"/>
              <w:spacing w:line="320" w:lineRule="exact"/>
              <w:jc w:val="center"/>
              <w:rPr>
                <w:rFonts w:ascii="宋体" w:hAnsi="宋体"/>
                <w:sz w:val="24"/>
              </w:rPr>
            </w:pPr>
          </w:p>
        </w:tc>
        <w:tc>
          <w:tcPr>
            <w:tcW w:w="1701" w:type="dxa"/>
            <w:gridSpan w:val="3"/>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通讯地址</w:t>
            </w:r>
          </w:p>
        </w:tc>
        <w:tc>
          <w:tcPr>
            <w:tcW w:w="2551" w:type="dxa"/>
            <w:gridSpan w:val="6"/>
            <w:vAlign w:val="center"/>
          </w:tcPr>
          <w:p w:rsidR="00E732DB" w:rsidRPr="00A26E6F" w:rsidRDefault="00E732DB" w:rsidP="00FD2D49">
            <w:pPr>
              <w:adjustRightInd w:val="0"/>
              <w:snapToGrid w:val="0"/>
              <w:spacing w:line="320" w:lineRule="exact"/>
              <w:jc w:val="center"/>
              <w:rPr>
                <w:rFonts w:ascii="宋体" w:hAnsi="宋体"/>
                <w:sz w:val="24"/>
              </w:rPr>
            </w:pPr>
          </w:p>
        </w:tc>
        <w:tc>
          <w:tcPr>
            <w:tcW w:w="851" w:type="dxa"/>
            <w:gridSpan w:val="2"/>
            <w:vAlign w:val="center"/>
            <w:hideMark/>
          </w:tcPr>
          <w:p w:rsidR="00E732DB" w:rsidRPr="00A26E6F" w:rsidRDefault="00E732DB" w:rsidP="00FD2D49">
            <w:pPr>
              <w:adjustRightInd w:val="0"/>
              <w:snapToGrid w:val="0"/>
              <w:spacing w:line="320" w:lineRule="exact"/>
              <w:jc w:val="center"/>
              <w:rPr>
                <w:rFonts w:ascii="宋体" w:hAnsi="宋体"/>
                <w:sz w:val="24"/>
              </w:rPr>
            </w:pPr>
            <w:r w:rsidRPr="00A26E6F">
              <w:rPr>
                <w:rFonts w:ascii="宋体" w:hAnsi="宋体" w:hint="eastAsia"/>
                <w:spacing w:val="-3"/>
                <w:kern w:val="0"/>
                <w:sz w:val="24"/>
              </w:rPr>
              <w:t>电话</w:t>
            </w:r>
          </w:p>
        </w:tc>
        <w:tc>
          <w:tcPr>
            <w:tcW w:w="2302" w:type="dxa"/>
            <w:gridSpan w:val="3"/>
            <w:vAlign w:val="center"/>
          </w:tcPr>
          <w:p w:rsidR="00E732DB" w:rsidRPr="00A26E6F" w:rsidRDefault="00E732DB" w:rsidP="00FD2D49">
            <w:pPr>
              <w:adjustRightInd w:val="0"/>
              <w:snapToGrid w:val="0"/>
              <w:spacing w:line="320" w:lineRule="exact"/>
              <w:jc w:val="center"/>
              <w:rPr>
                <w:rFonts w:ascii="宋体" w:hAnsi="宋体"/>
                <w:sz w:val="24"/>
              </w:rPr>
            </w:pPr>
          </w:p>
        </w:tc>
      </w:tr>
      <w:tr w:rsidR="00E732DB" w:rsidRPr="00A26E6F" w:rsidTr="00FD2D49">
        <w:trPr>
          <w:cantSplit/>
          <w:trHeight w:val="567"/>
        </w:trPr>
        <w:tc>
          <w:tcPr>
            <w:tcW w:w="815" w:type="dxa"/>
            <w:vMerge/>
            <w:vAlign w:val="center"/>
            <w:hideMark/>
          </w:tcPr>
          <w:p w:rsidR="00E732DB" w:rsidRPr="00A26E6F" w:rsidRDefault="00E732DB" w:rsidP="00FD2D49">
            <w:pPr>
              <w:widowControl/>
              <w:snapToGrid w:val="0"/>
              <w:spacing w:line="480" w:lineRule="exact"/>
              <w:jc w:val="center"/>
              <w:rPr>
                <w:rFonts w:ascii="宋体" w:hAnsi="宋体"/>
                <w:kern w:val="0"/>
                <w:sz w:val="24"/>
              </w:rPr>
            </w:pPr>
          </w:p>
        </w:tc>
        <w:tc>
          <w:tcPr>
            <w:tcW w:w="1420" w:type="dxa"/>
            <w:gridSpan w:val="2"/>
            <w:vAlign w:val="center"/>
            <w:hideMark/>
          </w:tcPr>
          <w:p w:rsidR="00E732DB" w:rsidRPr="00A26E6F" w:rsidRDefault="00E732DB" w:rsidP="00FD2D49">
            <w:pPr>
              <w:widowControl/>
              <w:adjustRightInd w:val="0"/>
              <w:snapToGrid w:val="0"/>
              <w:spacing w:line="320" w:lineRule="exact"/>
              <w:jc w:val="center"/>
              <w:rPr>
                <w:rFonts w:ascii="宋体" w:hAnsi="宋体"/>
                <w:sz w:val="24"/>
              </w:rPr>
            </w:pPr>
            <w:r>
              <w:rPr>
                <w:rFonts w:ascii="宋体" w:hAnsi="宋体" w:hint="eastAsia"/>
                <w:sz w:val="24"/>
              </w:rPr>
              <w:t>指定</w:t>
            </w:r>
            <w:r w:rsidRPr="00BE52EC">
              <w:rPr>
                <w:rFonts w:ascii="宋体" w:hAnsi="宋体" w:hint="eastAsia"/>
                <w:sz w:val="24"/>
              </w:rPr>
              <w:t>联</w:t>
            </w:r>
            <w:r>
              <w:rPr>
                <w:rFonts w:ascii="宋体" w:hAnsi="宋体" w:hint="eastAsia"/>
                <w:sz w:val="24"/>
              </w:rPr>
              <w:t>系</w:t>
            </w:r>
            <w:r w:rsidRPr="00BE52EC">
              <w:rPr>
                <w:rFonts w:ascii="宋体" w:hAnsi="宋体" w:hint="eastAsia"/>
                <w:sz w:val="24"/>
              </w:rPr>
              <w:t>人</w:t>
            </w:r>
          </w:p>
        </w:tc>
        <w:tc>
          <w:tcPr>
            <w:tcW w:w="1701" w:type="dxa"/>
            <w:gridSpan w:val="3"/>
            <w:vAlign w:val="center"/>
            <w:hideMark/>
          </w:tcPr>
          <w:p w:rsidR="00E732DB" w:rsidRPr="00FA0821" w:rsidRDefault="00E732DB" w:rsidP="00FD2D49">
            <w:pPr>
              <w:adjustRightInd w:val="0"/>
              <w:snapToGrid w:val="0"/>
              <w:spacing w:line="320" w:lineRule="exact"/>
              <w:jc w:val="center"/>
              <w:rPr>
                <w:rFonts w:ascii="宋体" w:hAnsi="宋体"/>
                <w:sz w:val="24"/>
              </w:rPr>
            </w:pPr>
          </w:p>
        </w:tc>
        <w:tc>
          <w:tcPr>
            <w:tcW w:w="992" w:type="dxa"/>
            <w:gridSpan w:val="3"/>
            <w:vAlign w:val="center"/>
          </w:tcPr>
          <w:p w:rsidR="00E732DB" w:rsidRDefault="00E732DB" w:rsidP="00FD2D49">
            <w:pPr>
              <w:adjustRightInd w:val="0"/>
              <w:snapToGrid w:val="0"/>
              <w:spacing w:line="320" w:lineRule="exact"/>
              <w:jc w:val="center"/>
              <w:rPr>
                <w:rFonts w:ascii="宋体" w:hAnsi="宋体"/>
                <w:sz w:val="24"/>
              </w:rPr>
            </w:pPr>
            <w:r w:rsidRPr="00FA0821">
              <w:rPr>
                <w:rFonts w:ascii="宋体" w:hAnsi="宋体" w:hint="eastAsia"/>
                <w:sz w:val="24"/>
              </w:rPr>
              <w:t>职务</w:t>
            </w:r>
            <w:r>
              <w:rPr>
                <w:rFonts w:ascii="宋体" w:hAnsi="宋体" w:hint="eastAsia"/>
                <w:sz w:val="24"/>
              </w:rPr>
              <w:t>或</w:t>
            </w:r>
          </w:p>
          <w:p w:rsidR="00E732DB" w:rsidRPr="00A26E6F" w:rsidRDefault="00E732DB" w:rsidP="00FD2D49">
            <w:pPr>
              <w:adjustRightInd w:val="0"/>
              <w:snapToGrid w:val="0"/>
              <w:spacing w:line="320" w:lineRule="exact"/>
              <w:jc w:val="center"/>
              <w:rPr>
                <w:rFonts w:ascii="宋体" w:hAnsi="宋体"/>
                <w:sz w:val="24"/>
              </w:rPr>
            </w:pPr>
            <w:r w:rsidRPr="00FA0821">
              <w:rPr>
                <w:rFonts w:ascii="宋体" w:hAnsi="宋体" w:hint="eastAsia"/>
                <w:sz w:val="24"/>
              </w:rPr>
              <w:t>职称</w:t>
            </w:r>
          </w:p>
        </w:tc>
        <w:tc>
          <w:tcPr>
            <w:tcW w:w="1559" w:type="dxa"/>
            <w:gridSpan w:val="3"/>
            <w:vAlign w:val="center"/>
            <w:hideMark/>
          </w:tcPr>
          <w:p w:rsidR="00E732DB" w:rsidRPr="00FA0821" w:rsidRDefault="00E732DB" w:rsidP="00FD2D49">
            <w:pPr>
              <w:adjustRightInd w:val="0"/>
              <w:snapToGrid w:val="0"/>
              <w:spacing w:line="320" w:lineRule="exact"/>
              <w:jc w:val="center"/>
              <w:rPr>
                <w:rFonts w:ascii="宋体" w:hAnsi="宋体"/>
                <w:sz w:val="24"/>
              </w:rPr>
            </w:pPr>
          </w:p>
        </w:tc>
        <w:tc>
          <w:tcPr>
            <w:tcW w:w="851" w:type="dxa"/>
            <w:gridSpan w:val="2"/>
            <w:vAlign w:val="center"/>
          </w:tcPr>
          <w:p w:rsidR="00E732DB" w:rsidRPr="00A26E6F" w:rsidRDefault="00E732DB" w:rsidP="00FD2D49">
            <w:pPr>
              <w:adjustRightInd w:val="0"/>
              <w:snapToGrid w:val="0"/>
              <w:spacing w:line="320" w:lineRule="exact"/>
              <w:jc w:val="center"/>
              <w:rPr>
                <w:rFonts w:ascii="宋体" w:hAnsi="宋体"/>
                <w:sz w:val="24"/>
              </w:rPr>
            </w:pPr>
            <w:r w:rsidRPr="00FA0821">
              <w:rPr>
                <w:rFonts w:ascii="宋体" w:hAnsi="宋体" w:hint="eastAsia"/>
                <w:sz w:val="24"/>
              </w:rPr>
              <w:t>手机</w:t>
            </w:r>
          </w:p>
        </w:tc>
        <w:tc>
          <w:tcPr>
            <w:tcW w:w="2302" w:type="dxa"/>
            <w:gridSpan w:val="3"/>
            <w:vAlign w:val="center"/>
          </w:tcPr>
          <w:p w:rsidR="00E732DB" w:rsidRPr="00A26E6F" w:rsidRDefault="00E732DB" w:rsidP="00FD2D49">
            <w:pPr>
              <w:adjustRightInd w:val="0"/>
              <w:snapToGrid w:val="0"/>
              <w:spacing w:line="320" w:lineRule="exact"/>
              <w:jc w:val="center"/>
              <w:rPr>
                <w:rFonts w:ascii="宋体" w:hAnsi="宋体"/>
                <w:sz w:val="24"/>
              </w:rPr>
            </w:pPr>
          </w:p>
        </w:tc>
      </w:tr>
      <w:tr w:rsidR="00E732DB" w:rsidRPr="00A26E6F" w:rsidTr="00FD2D49">
        <w:trPr>
          <w:cantSplit/>
          <w:trHeight w:val="2355"/>
        </w:trPr>
        <w:tc>
          <w:tcPr>
            <w:tcW w:w="815" w:type="dxa"/>
            <w:vMerge/>
            <w:vAlign w:val="center"/>
            <w:hideMark/>
          </w:tcPr>
          <w:p w:rsidR="00E732DB" w:rsidRPr="00A26E6F" w:rsidRDefault="00E732DB" w:rsidP="00FD2D49">
            <w:pPr>
              <w:widowControl/>
              <w:snapToGrid w:val="0"/>
              <w:spacing w:line="480" w:lineRule="exact"/>
              <w:jc w:val="center"/>
              <w:rPr>
                <w:rFonts w:ascii="宋体" w:hAnsi="宋体"/>
                <w:kern w:val="0"/>
                <w:sz w:val="24"/>
              </w:rPr>
            </w:pPr>
          </w:p>
        </w:tc>
        <w:tc>
          <w:tcPr>
            <w:tcW w:w="8825" w:type="dxa"/>
            <w:gridSpan w:val="16"/>
            <w:hideMark/>
          </w:tcPr>
          <w:p w:rsidR="00E732DB" w:rsidRDefault="00E732DB" w:rsidP="00FD2D49">
            <w:pPr>
              <w:snapToGrid w:val="0"/>
              <w:spacing w:line="480" w:lineRule="exact"/>
              <w:rPr>
                <w:rFonts w:ascii="宋体" w:hAnsi="宋体"/>
                <w:sz w:val="24"/>
              </w:rPr>
            </w:pPr>
            <w:r w:rsidRPr="00A26E6F">
              <w:rPr>
                <w:rFonts w:ascii="宋体" w:hAnsi="宋体" w:hint="eastAsia"/>
                <w:sz w:val="24"/>
              </w:rPr>
              <w:t>主要教学改革</w:t>
            </w:r>
            <w:r>
              <w:rPr>
                <w:rFonts w:ascii="宋体" w:hAnsi="宋体" w:hint="eastAsia"/>
                <w:sz w:val="24"/>
              </w:rPr>
              <w:t>研究</w:t>
            </w:r>
            <w:r w:rsidRPr="00A26E6F">
              <w:rPr>
                <w:rFonts w:ascii="宋体" w:hAnsi="宋体" w:hint="eastAsia"/>
                <w:sz w:val="24"/>
              </w:rPr>
              <w:t>工作简历</w:t>
            </w:r>
          </w:p>
          <w:p w:rsidR="00E732DB" w:rsidRPr="00A26E6F" w:rsidRDefault="00E732DB" w:rsidP="00FD2D49">
            <w:pPr>
              <w:snapToGrid w:val="0"/>
              <w:spacing w:line="480" w:lineRule="exact"/>
              <w:rPr>
                <w:rFonts w:ascii="宋体" w:hAnsi="宋体"/>
                <w:sz w:val="24"/>
              </w:rPr>
            </w:pPr>
          </w:p>
        </w:tc>
      </w:tr>
      <w:tr w:rsidR="00E732DB" w:rsidRPr="00A26E6F" w:rsidTr="00FD2D49">
        <w:trPr>
          <w:cantSplit/>
          <w:trHeight w:val="261"/>
        </w:trPr>
        <w:tc>
          <w:tcPr>
            <w:tcW w:w="815" w:type="dxa"/>
            <w:vMerge w:val="restart"/>
            <w:textDirection w:val="tbRlV"/>
            <w:vAlign w:val="center"/>
          </w:tcPr>
          <w:p w:rsidR="00E732DB" w:rsidRPr="002825C0" w:rsidRDefault="00E732DB" w:rsidP="00FD2D49">
            <w:pPr>
              <w:snapToGrid w:val="0"/>
              <w:spacing w:line="480" w:lineRule="exact"/>
              <w:ind w:left="113" w:right="113"/>
              <w:jc w:val="center"/>
              <w:rPr>
                <w:rFonts w:ascii="宋体" w:hAnsi="宋体"/>
                <w:spacing w:val="-3"/>
                <w:kern w:val="0"/>
                <w:sz w:val="24"/>
              </w:rPr>
            </w:pPr>
            <w:r w:rsidRPr="0049041D">
              <w:rPr>
                <w:rFonts w:ascii="宋体" w:hAnsi="宋体" w:hint="eastAsia"/>
                <w:kern w:val="0"/>
                <w:sz w:val="24"/>
              </w:rPr>
              <w:t>项目组成员（不含项目</w:t>
            </w:r>
            <w:r>
              <w:rPr>
                <w:rFonts w:ascii="宋体" w:hAnsi="宋体" w:hint="eastAsia"/>
                <w:kern w:val="0"/>
                <w:sz w:val="24"/>
              </w:rPr>
              <w:t>负责</w:t>
            </w:r>
            <w:r w:rsidRPr="0049041D">
              <w:rPr>
                <w:rFonts w:ascii="宋体" w:hAnsi="宋体" w:hint="eastAsia"/>
                <w:kern w:val="0"/>
                <w:sz w:val="24"/>
              </w:rPr>
              <w:t>人）</w:t>
            </w:r>
          </w:p>
        </w:tc>
        <w:tc>
          <w:tcPr>
            <w:tcW w:w="1165" w:type="dxa"/>
            <w:vAlign w:val="center"/>
            <w:hideMark/>
          </w:tcPr>
          <w:p w:rsidR="00E732DB" w:rsidRPr="0049041D" w:rsidRDefault="00E732DB" w:rsidP="00FD2D49">
            <w:pPr>
              <w:adjustRightInd w:val="0"/>
              <w:snapToGrid w:val="0"/>
              <w:spacing w:line="320" w:lineRule="exact"/>
              <w:jc w:val="center"/>
              <w:rPr>
                <w:rFonts w:ascii="宋体" w:hAnsi="宋体"/>
                <w:sz w:val="24"/>
              </w:rPr>
            </w:pPr>
            <w:r w:rsidRPr="0049041D">
              <w:rPr>
                <w:rFonts w:ascii="宋体" w:hAnsi="宋体" w:hint="eastAsia"/>
                <w:sz w:val="24"/>
              </w:rPr>
              <w:t>姓名</w:t>
            </w:r>
          </w:p>
        </w:tc>
        <w:tc>
          <w:tcPr>
            <w:tcW w:w="707" w:type="dxa"/>
            <w:gridSpan w:val="2"/>
            <w:vAlign w:val="center"/>
          </w:tcPr>
          <w:p w:rsidR="00E732DB" w:rsidRPr="0049041D" w:rsidRDefault="00E732DB" w:rsidP="00FD2D49">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性别</w:t>
            </w:r>
          </w:p>
        </w:tc>
        <w:tc>
          <w:tcPr>
            <w:tcW w:w="992" w:type="dxa"/>
            <w:vAlign w:val="center"/>
          </w:tcPr>
          <w:p w:rsidR="00E732DB" w:rsidRPr="00A26E6F"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出生</w:t>
            </w:r>
          </w:p>
          <w:p w:rsidR="00E732DB" w:rsidRPr="00B329CC" w:rsidRDefault="00E732DB" w:rsidP="00FD2D49">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年月</w:t>
            </w:r>
          </w:p>
        </w:tc>
        <w:tc>
          <w:tcPr>
            <w:tcW w:w="1134" w:type="dxa"/>
            <w:gridSpan w:val="3"/>
            <w:vAlign w:val="center"/>
          </w:tcPr>
          <w:p w:rsidR="00E732DB" w:rsidRPr="002A069C"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职务</w:t>
            </w:r>
            <w:r>
              <w:rPr>
                <w:rFonts w:ascii="宋体" w:hAnsi="宋体" w:hint="eastAsia"/>
                <w:spacing w:val="-3"/>
                <w:kern w:val="0"/>
                <w:sz w:val="24"/>
              </w:rPr>
              <w:t>或</w:t>
            </w:r>
            <w:r w:rsidRPr="00A26E6F">
              <w:rPr>
                <w:rFonts w:ascii="宋体" w:hAnsi="宋体" w:hint="eastAsia"/>
                <w:spacing w:val="-3"/>
                <w:kern w:val="0"/>
                <w:sz w:val="24"/>
              </w:rPr>
              <w:t>职称</w:t>
            </w:r>
          </w:p>
        </w:tc>
        <w:tc>
          <w:tcPr>
            <w:tcW w:w="1843" w:type="dxa"/>
            <w:gridSpan w:val="5"/>
            <w:vAlign w:val="center"/>
          </w:tcPr>
          <w:p w:rsidR="00E732DB" w:rsidRPr="00B329CC" w:rsidRDefault="00E732DB" w:rsidP="00FD2D49">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工作单位</w:t>
            </w:r>
          </w:p>
        </w:tc>
        <w:tc>
          <w:tcPr>
            <w:tcW w:w="1985" w:type="dxa"/>
            <w:gridSpan w:val="3"/>
            <w:vAlign w:val="center"/>
          </w:tcPr>
          <w:p w:rsidR="00E732DB" w:rsidRPr="0049041D" w:rsidRDefault="00E732DB" w:rsidP="00FD2D49">
            <w:pPr>
              <w:adjustRightInd w:val="0"/>
              <w:snapToGrid w:val="0"/>
              <w:spacing w:line="320" w:lineRule="exact"/>
              <w:jc w:val="center"/>
              <w:rPr>
                <w:rFonts w:ascii="宋体" w:hAnsi="宋体"/>
                <w:spacing w:val="-3"/>
                <w:kern w:val="0"/>
                <w:sz w:val="24"/>
              </w:rPr>
            </w:pPr>
            <w:r w:rsidRPr="00A26E6F">
              <w:rPr>
                <w:rFonts w:ascii="宋体" w:hAnsi="宋体" w:hint="eastAsia"/>
                <w:spacing w:val="-3"/>
                <w:kern w:val="0"/>
                <w:sz w:val="24"/>
              </w:rPr>
              <w:t>项目中的分工</w:t>
            </w:r>
          </w:p>
        </w:tc>
        <w:tc>
          <w:tcPr>
            <w:tcW w:w="999" w:type="dxa"/>
            <w:vAlign w:val="center"/>
          </w:tcPr>
          <w:p w:rsidR="00E732DB" w:rsidRPr="00B329CC" w:rsidRDefault="00E732DB" w:rsidP="00FD2D49">
            <w:pPr>
              <w:adjustRightInd w:val="0"/>
              <w:snapToGrid w:val="0"/>
              <w:spacing w:line="320" w:lineRule="exact"/>
              <w:jc w:val="center"/>
              <w:rPr>
                <w:rFonts w:ascii="宋体" w:hAnsi="宋体"/>
                <w:color w:val="FF0000"/>
                <w:sz w:val="24"/>
              </w:rPr>
            </w:pPr>
            <w:r w:rsidRPr="00A26E6F">
              <w:rPr>
                <w:rFonts w:ascii="宋体" w:hAnsi="宋体" w:hint="eastAsia"/>
                <w:spacing w:val="-3"/>
                <w:kern w:val="0"/>
                <w:sz w:val="24"/>
              </w:rPr>
              <w:t>签字</w:t>
            </w:r>
          </w:p>
        </w:tc>
      </w:tr>
      <w:tr w:rsidR="00E732DB" w:rsidRPr="00A26E6F" w:rsidTr="00FD2D49">
        <w:trPr>
          <w:cantSplit/>
          <w:trHeight w:val="448"/>
        </w:trPr>
        <w:tc>
          <w:tcPr>
            <w:tcW w:w="815" w:type="dxa"/>
            <w:vMerge/>
            <w:vAlign w:val="center"/>
            <w:hideMark/>
          </w:tcPr>
          <w:p w:rsidR="00E732DB" w:rsidRPr="00A26E6F" w:rsidRDefault="00E732DB" w:rsidP="00FD2D49">
            <w:pPr>
              <w:snapToGrid w:val="0"/>
              <w:spacing w:line="480" w:lineRule="exact"/>
              <w:ind w:left="-90"/>
              <w:jc w:val="center"/>
              <w:rPr>
                <w:rFonts w:ascii="宋体" w:hAnsi="宋体"/>
                <w:sz w:val="24"/>
              </w:rPr>
            </w:pPr>
          </w:p>
        </w:tc>
        <w:tc>
          <w:tcPr>
            <w:tcW w:w="1165" w:type="dxa"/>
            <w:vAlign w:val="center"/>
            <w:hideMark/>
          </w:tcPr>
          <w:p w:rsidR="00E732DB" w:rsidRPr="00A26E6F" w:rsidRDefault="00E732DB" w:rsidP="00FD2D49">
            <w:pPr>
              <w:widowControl/>
              <w:snapToGrid w:val="0"/>
              <w:jc w:val="center"/>
              <w:rPr>
                <w:rFonts w:ascii="宋体" w:hAnsi="宋体"/>
                <w:sz w:val="24"/>
              </w:rPr>
            </w:pPr>
          </w:p>
        </w:tc>
        <w:tc>
          <w:tcPr>
            <w:tcW w:w="707" w:type="dxa"/>
            <w:gridSpan w:val="2"/>
            <w:vAlign w:val="center"/>
          </w:tcPr>
          <w:p w:rsidR="00E732DB" w:rsidRPr="00A26E6F" w:rsidRDefault="00E732DB" w:rsidP="00FD2D49">
            <w:pPr>
              <w:widowControl/>
              <w:snapToGrid w:val="0"/>
              <w:jc w:val="center"/>
              <w:rPr>
                <w:rFonts w:ascii="宋体" w:hAnsi="宋体"/>
                <w:sz w:val="24"/>
              </w:rPr>
            </w:pPr>
          </w:p>
        </w:tc>
        <w:tc>
          <w:tcPr>
            <w:tcW w:w="992" w:type="dxa"/>
            <w:vAlign w:val="center"/>
            <w:hideMark/>
          </w:tcPr>
          <w:p w:rsidR="00E732DB" w:rsidRPr="00A26E6F" w:rsidRDefault="00E732DB" w:rsidP="00FD2D49">
            <w:pPr>
              <w:snapToGrid w:val="0"/>
              <w:ind w:left="-90"/>
              <w:jc w:val="center"/>
              <w:rPr>
                <w:rFonts w:ascii="宋体" w:hAnsi="宋体"/>
                <w:sz w:val="24"/>
              </w:rPr>
            </w:pPr>
          </w:p>
        </w:tc>
        <w:tc>
          <w:tcPr>
            <w:tcW w:w="1134" w:type="dxa"/>
            <w:gridSpan w:val="3"/>
            <w:vAlign w:val="center"/>
            <w:hideMark/>
          </w:tcPr>
          <w:p w:rsidR="00E732DB" w:rsidRPr="00A26E6F" w:rsidRDefault="00E732DB" w:rsidP="00FD2D49">
            <w:pPr>
              <w:snapToGrid w:val="0"/>
              <w:ind w:left="-90"/>
              <w:jc w:val="center"/>
              <w:rPr>
                <w:rFonts w:ascii="宋体" w:hAnsi="宋体"/>
                <w:sz w:val="24"/>
              </w:rPr>
            </w:pPr>
          </w:p>
        </w:tc>
        <w:tc>
          <w:tcPr>
            <w:tcW w:w="1843" w:type="dxa"/>
            <w:gridSpan w:val="5"/>
            <w:vAlign w:val="center"/>
            <w:hideMark/>
          </w:tcPr>
          <w:p w:rsidR="00E732DB" w:rsidRPr="00A26E6F" w:rsidRDefault="00E732DB" w:rsidP="00FD2D49">
            <w:pPr>
              <w:snapToGrid w:val="0"/>
              <w:ind w:left="-90"/>
              <w:jc w:val="center"/>
              <w:rPr>
                <w:rFonts w:ascii="宋体" w:hAnsi="宋体"/>
                <w:spacing w:val="-3"/>
                <w:kern w:val="0"/>
                <w:sz w:val="24"/>
              </w:rPr>
            </w:pPr>
          </w:p>
        </w:tc>
        <w:tc>
          <w:tcPr>
            <w:tcW w:w="1985" w:type="dxa"/>
            <w:gridSpan w:val="3"/>
            <w:vAlign w:val="center"/>
            <w:hideMark/>
          </w:tcPr>
          <w:p w:rsidR="00E732DB" w:rsidRPr="00A26E6F" w:rsidRDefault="00E732DB" w:rsidP="00FD2D49">
            <w:pPr>
              <w:snapToGrid w:val="0"/>
              <w:ind w:left="-90"/>
              <w:jc w:val="center"/>
              <w:rPr>
                <w:rFonts w:ascii="宋体" w:hAnsi="宋体"/>
                <w:sz w:val="24"/>
              </w:rPr>
            </w:pPr>
          </w:p>
        </w:tc>
        <w:tc>
          <w:tcPr>
            <w:tcW w:w="999" w:type="dxa"/>
            <w:vAlign w:val="center"/>
            <w:hideMark/>
          </w:tcPr>
          <w:p w:rsidR="00E732DB" w:rsidRPr="00A26E6F" w:rsidRDefault="00E732DB" w:rsidP="00FD2D49">
            <w:pPr>
              <w:snapToGrid w:val="0"/>
              <w:ind w:left="-90"/>
              <w:jc w:val="center"/>
              <w:rPr>
                <w:rFonts w:ascii="宋体" w:hAnsi="宋体"/>
                <w:sz w:val="24"/>
              </w:rPr>
            </w:pPr>
          </w:p>
        </w:tc>
      </w:tr>
      <w:tr w:rsidR="00E732DB" w:rsidRPr="00A26E6F" w:rsidTr="00FD2D49">
        <w:trPr>
          <w:cantSplit/>
          <w:trHeight w:val="259"/>
        </w:trPr>
        <w:tc>
          <w:tcPr>
            <w:tcW w:w="815" w:type="dxa"/>
            <w:vMerge/>
            <w:vAlign w:val="center"/>
            <w:hideMark/>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hideMark/>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sz w:val="24"/>
              </w:rPr>
            </w:pPr>
          </w:p>
        </w:tc>
      </w:tr>
      <w:tr w:rsidR="00E732DB" w:rsidRPr="00A26E6F" w:rsidTr="00FD2D49">
        <w:trPr>
          <w:cantSplit/>
          <w:trHeight w:val="263"/>
        </w:trPr>
        <w:tc>
          <w:tcPr>
            <w:tcW w:w="815" w:type="dxa"/>
            <w:vMerge/>
            <w:vAlign w:val="center"/>
            <w:hideMark/>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hideMark/>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sz w:val="24"/>
              </w:rPr>
            </w:pPr>
          </w:p>
        </w:tc>
      </w:tr>
      <w:tr w:rsidR="00E732DB" w:rsidRPr="00A26E6F" w:rsidTr="00FD2D49">
        <w:trPr>
          <w:cantSplit/>
          <w:trHeight w:val="265"/>
        </w:trPr>
        <w:tc>
          <w:tcPr>
            <w:tcW w:w="815" w:type="dxa"/>
            <w:vMerge/>
            <w:vAlign w:val="center"/>
            <w:hideMark/>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hideMark/>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sz w:val="24"/>
              </w:rPr>
            </w:pPr>
          </w:p>
        </w:tc>
      </w:tr>
      <w:tr w:rsidR="00E732DB" w:rsidRPr="00A26E6F" w:rsidTr="00FD2D49">
        <w:trPr>
          <w:cantSplit/>
          <w:trHeight w:val="261"/>
        </w:trPr>
        <w:tc>
          <w:tcPr>
            <w:tcW w:w="815" w:type="dxa"/>
            <w:vMerge/>
            <w:vAlign w:val="center"/>
            <w:hideMark/>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hideMark/>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kern w:val="0"/>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kern w:val="0"/>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kern w:val="0"/>
                <w:sz w:val="24"/>
              </w:rPr>
            </w:pPr>
          </w:p>
        </w:tc>
      </w:tr>
      <w:tr w:rsidR="00E732DB" w:rsidRPr="00A26E6F" w:rsidTr="00FD2D49">
        <w:trPr>
          <w:cantSplit/>
          <w:trHeight w:val="261"/>
        </w:trPr>
        <w:tc>
          <w:tcPr>
            <w:tcW w:w="815" w:type="dxa"/>
            <w:vMerge/>
            <w:vAlign w:val="center"/>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kern w:val="0"/>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kern w:val="0"/>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kern w:val="0"/>
                <w:sz w:val="24"/>
              </w:rPr>
            </w:pPr>
          </w:p>
        </w:tc>
      </w:tr>
      <w:tr w:rsidR="00E732DB" w:rsidRPr="00A26E6F" w:rsidTr="00FD2D49">
        <w:trPr>
          <w:cantSplit/>
          <w:trHeight w:val="261"/>
        </w:trPr>
        <w:tc>
          <w:tcPr>
            <w:tcW w:w="815" w:type="dxa"/>
            <w:vMerge/>
            <w:vAlign w:val="center"/>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kern w:val="0"/>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kern w:val="0"/>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kern w:val="0"/>
                <w:sz w:val="24"/>
              </w:rPr>
            </w:pPr>
          </w:p>
        </w:tc>
      </w:tr>
      <w:tr w:rsidR="00E732DB" w:rsidRPr="00A26E6F" w:rsidTr="00FD2D49">
        <w:trPr>
          <w:cantSplit/>
          <w:trHeight w:val="261"/>
        </w:trPr>
        <w:tc>
          <w:tcPr>
            <w:tcW w:w="815" w:type="dxa"/>
            <w:vMerge/>
            <w:vAlign w:val="center"/>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kern w:val="0"/>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kern w:val="0"/>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kern w:val="0"/>
                <w:sz w:val="24"/>
              </w:rPr>
            </w:pPr>
          </w:p>
        </w:tc>
      </w:tr>
      <w:tr w:rsidR="00E732DB" w:rsidRPr="00A26E6F" w:rsidTr="00FD2D49">
        <w:trPr>
          <w:cantSplit/>
          <w:trHeight w:val="259"/>
        </w:trPr>
        <w:tc>
          <w:tcPr>
            <w:tcW w:w="815" w:type="dxa"/>
            <w:vMerge/>
            <w:vAlign w:val="center"/>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kern w:val="0"/>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kern w:val="0"/>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kern w:val="0"/>
                <w:sz w:val="24"/>
              </w:rPr>
            </w:pPr>
          </w:p>
        </w:tc>
      </w:tr>
      <w:tr w:rsidR="00E732DB" w:rsidRPr="00A26E6F" w:rsidTr="00FD2D49">
        <w:trPr>
          <w:cantSplit/>
          <w:trHeight w:val="259"/>
        </w:trPr>
        <w:tc>
          <w:tcPr>
            <w:tcW w:w="815" w:type="dxa"/>
            <w:vMerge/>
            <w:vAlign w:val="center"/>
            <w:hideMark/>
          </w:tcPr>
          <w:p w:rsidR="00E732DB" w:rsidRPr="00A26E6F" w:rsidRDefault="00E732DB" w:rsidP="00FD2D49">
            <w:pPr>
              <w:widowControl/>
              <w:snapToGrid w:val="0"/>
              <w:spacing w:line="480" w:lineRule="exact"/>
              <w:jc w:val="center"/>
              <w:rPr>
                <w:rFonts w:ascii="宋体" w:hAnsi="宋体"/>
                <w:sz w:val="24"/>
              </w:rPr>
            </w:pPr>
          </w:p>
        </w:tc>
        <w:tc>
          <w:tcPr>
            <w:tcW w:w="1165" w:type="dxa"/>
            <w:vAlign w:val="center"/>
            <w:hideMark/>
          </w:tcPr>
          <w:p w:rsidR="00E732DB" w:rsidRPr="00A26E6F" w:rsidRDefault="00E732DB" w:rsidP="00FD2D49">
            <w:pPr>
              <w:widowControl/>
              <w:snapToGrid w:val="0"/>
              <w:spacing w:line="480" w:lineRule="exact"/>
              <w:jc w:val="center"/>
              <w:rPr>
                <w:rFonts w:ascii="宋体" w:hAnsi="宋体"/>
                <w:sz w:val="24"/>
              </w:rPr>
            </w:pPr>
          </w:p>
        </w:tc>
        <w:tc>
          <w:tcPr>
            <w:tcW w:w="707" w:type="dxa"/>
            <w:gridSpan w:val="2"/>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2" w:type="dxa"/>
            <w:vAlign w:val="center"/>
          </w:tcPr>
          <w:p w:rsidR="00E732DB" w:rsidRPr="00A26E6F" w:rsidRDefault="00E732DB" w:rsidP="00FD2D49">
            <w:pPr>
              <w:snapToGrid w:val="0"/>
              <w:spacing w:line="480" w:lineRule="exact"/>
              <w:ind w:left="-90"/>
              <w:jc w:val="center"/>
              <w:rPr>
                <w:rFonts w:ascii="宋体" w:hAnsi="宋体"/>
                <w:kern w:val="0"/>
                <w:sz w:val="24"/>
              </w:rPr>
            </w:pPr>
          </w:p>
        </w:tc>
        <w:tc>
          <w:tcPr>
            <w:tcW w:w="1134"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1843" w:type="dxa"/>
            <w:gridSpan w:val="5"/>
            <w:vAlign w:val="center"/>
          </w:tcPr>
          <w:p w:rsidR="00E732DB" w:rsidRPr="00A26E6F" w:rsidRDefault="00E732DB" w:rsidP="00FD2D49">
            <w:pPr>
              <w:snapToGrid w:val="0"/>
              <w:spacing w:line="480" w:lineRule="exact"/>
              <w:ind w:left="-90"/>
              <w:jc w:val="center"/>
              <w:rPr>
                <w:rFonts w:ascii="宋体" w:hAnsi="宋体"/>
                <w:kern w:val="0"/>
                <w:sz w:val="24"/>
              </w:rPr>
            </w:pPr>
          </w:p>
        </w:tc>
        <w:tc>
          <w:tcPr>
            <w:tcW w:w="1985" w:type="dxa"/>
            <w:gridSpan w:val="3"/>
            <w:vAlign w:val="center"/>
          </w:tcPr>
          <w:p w:rsidR="00E732DB" w:rsidRPr="00A26E6F" w:rsidRDefault="00E732DB" w:rsidP="00FD2D49">
            <w:pPr>
              <w:snapToGrid w:val="0"/>
              <w:spacing w:line="480" w:lineRule="exact"/>
              <w:ind w:left="-90"/>
              <w:jc w:val="center"/>
              <w:rPr>
                <w:rFonts w:ascii="宋体" w:hAnsi="宋体"/>
                <w:kern w:val="0"/>
                <w:sz w:val="24"/>
              </w:rPr>
            </w:pPr>
          </w:p>
        </w:tc>
        <w:tc>
          <w:tcPr>
            <w:tcW w:w="999" w:type="dxa"/>
            <w:vAlign w:val="center"/>
          </w:tcPr>
          <w:p w:rsidR="00E732DB" w:rsidRPr="00A26E6F" w:rsidRDefault="00E732DB" w:rsidP="00FD2D49">
            <w:pPr>
              <w:snapToGrid w:val="0"/>
              <w:spacing w:line="480" w:lineRule="exact"/>
              <w:ind w:left="-90"/>
              <w:jc w:val="center"/>
              <w:rPr>
                <w:rFonts w:ascii="宋体" w:hAnsi="宋体"/>
                <w:kern w:val="0"/>
                <w:sz w:val="24"/>
              </w:rPr>
            </w:pPr>
          </w:p>
        </w:tc>
      </w:tr>
    </w:tbl>
    <w:p w:rsidR="00E732DB" w:rsidRPr="002825C0" w:rsidRDefault="00E732DB" w:rsidP="00E732DB">
      <w:pPr>
        <w:rPr>
          <w:rFonts w:ascii="宋体" w:hAnsi="宋体"/>
          <w:b/>
          <w:kern w:val="0"/>
          <w:sz w:val="28"/>
          <w:szCs w:val="28"/>
        </w:rPr>
      </w:pPr>
      <w:r w:rsidRPr="002825C0">
        <w:rPr>
          <w:rFonts w:ascii="宋体" w:hAnsi="宋体" w:hint="eastAsia"/>
          <w:b/>
          <w:kern w:val="0"/>
          <w:sz w:val="28"/>
          <w:szCs w:val="28"/>
        </w:rPr>
        <w:lastRenderedPageBreak/>
        <w:t>2.项目方案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732DB" w:rsidRPr="00D36AC4" w:rsidTr="00FD2D49">
        <w:trPr>
          <w:trHeight w:val="12042"/>
        </w:trPr>
        <w:tc>
          <w:tcPr>
            <w:tcW w:w="9639" w:type="dxa"/>
            <w:shd w:val="clear" w:color="auto" w:fill="auto"/>
          </w:tcPr>
          <w:p w:rsidR="00E732DB" w:rsidRPr="008A2247" w:rsidRDefault="00E732DB" w:rsidP="00FD2D49">
            <w:pPr>
              <w:spacing w:beforeLines="50" w:before="156" w:afterLines="50" w:after="156" w:line="400" w:lineRule="exact"/>
              <w:rPr>
                <w:rFonts w:ascii="宋体" w:hAnsi="宋体"/>
                <w:sz w:val="24"/>
              </w:rPr>
            </w:pPr>
            <w:bookmarkStart w:id="3" w:name="_Hlk23194327"/>
            <w:r w:rsidRPr="00D36AC4">
              <w:rPr>
                <w:rFonts w:ascii="宋体" w:hAnsi="宋体" w:hint="eastAsia"/>
                <w:b/>
                <w:sz w:val="24"/>
              </w:rPr>
              <w:t>2</w:t>
            </w:r>
            <w:r w:rsidRPr="00D36AC4">
              <w:rPr>
                <w:rFonts w:ascii="宋体" w:hAnsi="宋体"/>
                <w:b/>
                <w:sz w:val="24"/>
              </w:rPr>
              <w:t>-</w:t>
            </w:r>
            <w:r w:rsidRPr="00D36AC4">
              <w:rPr>
                <w:rFonts w:ascii="宋体" w:hAnsi="宋体" w:hint="eastAsia"/>
                <w:b/>
                <w:sz w:val="24"/>
              </w:rPr>
              <w:t>1 项目拟解决的问题</w:t>
            </w:r>
            <w:r>
              <w:rPr>
                <w:rFonts w:ascii="宋体" w:hAnsi="宋体" w:hint="eastAsia"/>
                <w:b/>
                <w:sz w:val="24"/>
              </w:rPr>
              <w:t>和</w:t>
            </w:r>
            <w:r w:rsidRPr="00DD28C7">
              <w:rPr>
                <w:rFonts w:ascii="宋体" w:hAnsi="宋体" w:hint="eastAsia"/>
                <w:b/>
                <w:sz w:val="24"/>
              </w:rPr>
              <w:t>目标</w:t>
            </w:r>
            <w:r w:rsidRPr="008A2247">
              <w:rPr>
                <w:rFonts w:ascii="宋体" w:hAnsi="宋体" w:hint="eastAsia"/>
                <w:sz w:val="24"/>
              </w:rPr>
              <w:t>（不超过</w:t>
            </w:r>
            <w:r>
              <w:rPr>
                <w:rFonts w:ascii="宋体" w:hAnsi="宋体" w:hint="eastAsia"/>
                <w:sz w:val="24"/>
              </w:rPr>
              <w:t>800</w:t>
            </w:r>
            <w:r w:rsidRPr="008A2247">
              <w:rPr>
                <w:rFonts w:ascii="宋体" w:hAnsi="宋体" w:hint="eastAsia"/>
                <w:sz w:val="24"/>
              </w:rPr>
              <w:t>字）</w:t>
            </w: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tc>
      </w:tr>
      <w:tr w:rsidR="00E732DB" w:rsidRPr="00753133" w:rsidTr="00FD2D49">
        <w:trPr>
          <w:trHeight w:val="14272"/>
        </w:trPr>
        <w:tc>
          <w:tcPr>
            <w:tcW w:w="9639" w:type="dxa"/>
            <w:shd w:val="clear" w:color="auto" w:fill="auto"/>
          </w:tcPr>
          <w:p w:rsidR="00E732DB" w:rsidRPr="00D36AC4" w:rsidRDefault="00E732DB" w:rsidP="00FD2D49">
            <w:pPr>
              <w:spacing w:beforeLines="50" w:before="156" w:afterLines="50" w:after="156" w:line="400" w:lineRule="exact"/>
              <w:rPr>
                <w:rFonts w:ascii="宋体" w:hAnsi="宋体"/>
                <w:b/>
                <w:sz w:val="24"/>
              </w:rPr>
            </w:pPr>
            <w:r w:rsidRPr="00D36AC4">
              <w:rPr>
                <w:rFonts w:ascii="宋体" w:hAnsi="宋体" w:hint="eastAsia"/>
                <w:b/>
                <w:sz w:val="24"/>
              </w:rPr>
              <w:lastRenderedPageBreak/>
              <w:t>2</w:t>
            </w:r>
            <w:r w:rsidRPr="00D36AC4">
              <w:rPr>
                <w:rFonts w:ascii="宋体" w:hAnsi="宋体"/>
                <w:b/>
                <w:sz w:val="24"/>
              </w:rPr>
              <w:t>-</w:t>
            </w:r>
            <w:r w:rsidRPr="00D36AC4">
              <w:rPr>
                <w:rFonts w:ascii="宋体" w:hAnsi="宋体" w:hint="eastAsia"/>
                <w:b/>
                <w:sz w:val="24"/>
              </w:rPr>
              <w:t>2 项目工作基础</w:t>
            </w:r>
            <w:r w:rsidRPr="008A2247">
              <w:rPr>
                <w:rFonts w:ascii="宋体" w:hAnsi="宋体" w:hint="eastAsia"/>
                <w:sz w:val="24"/>
              </w:rPr>
              <w:t>（与本项目相关的前期工作基础</w:t>
            </w:r>
            <w:r>
              <w:rPr>
                <w:rFonts w:ascii="宋体" w:hAnsi="宋体" w:hint="eastAsia"/>
                <w:sz w:val="24"/>
              </w:rPr>
              <w:t>，</w:t>
            </w:r>
            <w:r w:rsidRPr="008A2247">
              <w:rPr>
                <w:rFonts w:ascii="宋体" w:hAnsi="宋体" w:hint="eastAsia"/>
                <w:sz w:val="24"/>
              </w:rPr>
              <w:t>不超过</w:t>
            </w:r>
            <w:r>
              <w:rPr>
                <w:rFonts w:ascii="宋体" w:hAnsi="宋体" w:hint="eastAsia"/>
                <w:sz w:val="24"/>
              </w:rPr>
              <w:t>10</w:t>
            </w:r>
            <w:r w:rsidRPr="008A2247">
              <w:rPr>
                <w:rFonts w:ascii="宋体" w:hAnsi="宋体" w:hint="eastAsia"/>
                <w:sz w:val="24"/>
              </w:rPr>
              <w:t>00字）</w:t>
            </w: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tc>
      </w:tr>
      <w:tr w:rsidR="00E732DB" w:rsidRPr="00753133" w:rsidTr="00FD2D49">
        <w:trPr>
          <w:trHeight w:val="14272"/>
        </w:trPr>
        <w:tc>
          <w:tcPr>
            <w:tcW w:w="9639" w:type="dxa"/>
            <w:shd w:val="clear" w:color="auto" w:fill="auto"/>
          </w:tcPr>
          <w:p w:rsidR="00E732DB" w:rsidRPr="008C21FC" w:rsidRDefault="00E732DB" w:rsidP="00FD2D49">
            <w:pPr>
              <w:spacing w:beforeLines="50" w:before="156" w:afterLines="50" w:after="156" w:line="400" w:lineRule="exact"/>
              <w:rPr>
                <w:rFonts w:ascii="宋体" w:hAnsi="宋体"/>
                <w:sz w:val="24"/>
              </w:rPr>
            </w:pPr>
            <w:r w:rsidRPr="00CA6D0C">
              <w:rPr>
                <w:rFonts w:ascii="宋体" w:hAnsi="宋体" w:hint="eastAsia"/>
                <w:b/>
                <w:sz w:val="24"/>
              </w:rPr>
              <w:lastRenderedPageBreak/>
              <w:t>2-3</w:t>
            </w:r>
            <w:r>
              <w:rPr>
                <w:rFonts w:ascii="宋体" w:hAnsi="宋体" w:hint="eastAsia"/>
                <w:b/>
                <w:sz w:val="24"/>
              </w:rPr>
              <w:t xml:space="preserve"> </w:t>
            </w:r>
            <w:r w:rsidRPr="0049041D">
              <w:rPr>
                <w:rFonts w:ascii="宋体" w:hAnsi="宋体" w:hint="eastAsia"/>
                <w:b/>
                <w:sz w:val="24"/>
              </w:rPr>
              <w:t>项目思路和举措</w:t>
            </w:r>
            <w:r>
              <w:rPr>
                <w:rFonts w:ascii="宋体" w:hAnsi="宋体" w:hint="eastAsia"/>
                <w:sz w:val="24"/>
              </w:rPr>
              <w:t>（研究与改革的</w:t>
            </w:r>
            <w:r w:rsidRPr="008C21FC">
              <w:rPr>
                <w:rFonts w:ascii="宋体" w:hAnsi="宋体" w:hint="eastAsia"/>
                <w:sz w:val="24"/>
              </w:rPr>
              <w:t>主要思路、具体措施、创新点等</w:t>
            </w:r>
            <w:r>
              <w:rPr>
                <w:rFonts w:ascii="宋体" w:hAnsi="宋体" w:hint="eastAsia"/>
                <w:sz w:val="24"/>
              </w:rPr>
              <w:t>，</w:t>
            </w:r>
            <w:r w:rsidRPr="008C21FC">
              <w:rPr>
                <w:rFonts w:ascii="宋体" w:hAnsi="宋体" w:hint="eastAsia"/>
                <w:sz w:val="24"/>
              </w:rPr>
              <w:t>不超过</w:t>
            </w:r>
            <w:r>
              <w:rPr>
                <w:rFonts w:ascii="宋体" w:hAnsi="宋体" w:hint="eastAsia"/>
                <w:sz w:val="24"/>
              </w:rPr>
              <w:t>2</w:t>
            </w:r>
            <w:r w:rsidRPr="008C21FC">
              <w:rPr>
                <w:rFonts w:ascii="宋体" w:hAnsi="宋体" w:hint="eastAsia"/>
                <w:sz w:val="24"/>
              </w:rPr>
              <w:t>000字）</w:t>
            </w: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p w:rsidR="00E732DB" w:rsidRPr="00CA6D0C" w:rsidRDefault="00E732DB" w:rsidP="00FD2D49">
            <w:pPr>
              <w:rPr>
                <w:rFonts w:ascii="宋体" w:hAnsi="宋体"/>
                <w:sz w:val="24"/>
              </w:rPr>
            </w:pPr>
          </w:p>
        </w:tc>
      </w:tr>
      <w:tr w:rsidR="00E732DB" w:rsidRPr="00753133" w:rsidTr="00FD2D49">
        <w:trPr>
          <w:trHeight w:val="14272"/>
        </w:trPr>
        <w:tc>
          <w:tcPr>
            <w:tcW w:w="9639" w:type="dxa"/>
            <w:shd w:val="clear" w:color="auto" w:fill="auto"/>
          </w:tcPr>
          <w:p w:rsidR="00E732DB" w:rsidRPr="008A2247" w:rsidRDefault="00E732DB" w:rsidP="00FD2D49">
            <w:pPr>
              <w:spacing w:beforeLines="50" w:before="156" w:afterLines="50" w:after="156" w:line="400" w:lineRule="exact"/>
              <w:rPr>
                <w:rFonts w:ascii="宋体" w:hAnsi="宋体"/>
                <w:sz w:val="24"/>
              </w:rPr>
            </w:pPr>
            <w:r w:rsidRPr="00D36AC4">
              <w:rPr>
                <w:rFonts w:ascii="宋体" w:hAnsi="宋体" w:hint="eastAsia"/>
                <w:b/>
                <w:sz w:val="24"/>
              </w:rPr>
              <w:lastRenderedPageBreak/>
              <w:t>2</w:t>
            </w:r>
            <w:r w:rsidRPr="00D36AC4">
              <w:rPr>
                <w:rFonts w:ascii="宋体" w:hAnsi="宋体"/>
                <w:b/>
                <w:sz w:val="24"/>
              </w:rPr>
              <w:t>-</w:t>
            </w:r>
            <w:r w:rsidRPr="00D36AC4">
              <w:rPr>
                <w:rFonts w:ascii="宋体" w:hAnsi="宋体" w:hint="eastAsia"/>
                <w:b/>
                <w:sz w:val="24"/>
              </w:rPr>
              <w:t>4</w:t>
            </w:r>
            <w:r w:rsidRPr="00D36AC4">
              <w:rPr>
                <w:rFonts w:ascii="宋体" w:hAnsi="宋体"/>
                <w:b/>
                <w:sz w:val="24"/>
              </w:rPr>
              <w:t xml:space="preserve"> </w:t>
            </w:r>
            <w:r w:rsidRPr="00D36AC4">
              <w:rPr>
                <w:rFonts w:ascii="宋体" w:hAnsi="宋体" w:hint="eastAsia"/>
                <w:b/>
                <w:sz w:val="24"/>
              </w:rPr>
              <w:t>项目计划及预期成果</w:t>
            </w:r>
            <w:r w:rsidRPr="008A2247">
              <w:rPr>
                <w:rFonts w:ascii="宋体" w:hAnsi="宋体" w:hint="eastAsia"/>
                <w:sz w:val="24"/>
              </w:rPr>
              <w:t>（项目执行的时间表，可考核的项目完成结果，可示范推广的经验等，不超过</w:t>
            </w:r>
            <w:r>
              <w:rPr>
                <w:rFonts w:ascii="宋体" w:hAnsi="宋体" w:hint="eastAsia"/>
                <w:sz w:val="24"/>
              </w:rPr>
              <w:t>8</w:t>
            </w:r>
            <w:r w:rsidRPr="008A2247">
              <w:rPr>
                <w:rFonts w:ascii="宋体" w:hAnsi="宋体" w:hint="eastAsia"/>
                <w:sz w:val="24"/>
              </w:rPr>
              <w:t>00字）</w:t>
            </w: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tc>
      </w:tr>
      <w:tr w:rsidR="00E732DB" w:rsidRPr="00753133" w:rsidTr="00FD2D49">
        <w:trPr>
          <w:trHeight w:val="5805"/>
        </w:trPr>
        <w:tc>
          <w:tcPr>
            <w:tcW w:w="9639" w:type="dxa"/>
            <w:shd w:val="clear" w:color="auto" w:fill="auto"/>
          </w:tcPr>
          <w:p w:rsidR="00E732DB" w:rsidRDefault="00E732DB" w:rsidP="00FD2D49">
            <w:pPr>
              <w:spacing w:beforeLines="50" w:before="156" w:afterLines="50" w:after="156" w:line="400" w:lineRule="exact"/>
              <w:rPr>
                <w:rFonts w:ascii="宋体" w:hAnsi="宋体"/>
                <w:sz w:val="24"/>
              </w:rPr>
            </w:pPr>
            <w:r>
              <w:rPr>
                <w:rFonts w:ascii="宋体" w:hAnsi="宋体" w:hint="eastAsia"/>
                <w:b/>
                <w:sz w:val="24"/>
              </w:rPr>
              <w:lastRenderedPageBreak/>
              <w:t xml:space="preserve">2-5 </w:t>
            </w:r>
            <w:r w:rsidRPr="009934A9">
              <w:rPr>
                <w:rFonts w:ascii="宋体" w:hAnsi="宋体" w:hint="eastAsia"/>
                <w:b/>
                <w:sz w:val="24"/>
              </w:rPr>
              <w:t>参与单位情况</w:t>
            </w:r>
            <w:r w:rsidRPr="009934A9">
              <w:rPr>
                <w:rFonts w:ascii="宋体" w:hAnsi="宋体" w:hint="eastAsia"/>
                <w:sz w:val="24"/>
              </w:rPr>
              <w:t>（</w:t>
            </w:r>
            <w:r>
              <w:rPr>
                <w:rFonts w:ascii="宋体" w:hAnsi="宋体" w:hint="eastAsia"/>
                <w:sz w:val="24"/>
              </w:rPr>
              <w:t>参与单位名称、性质、参与原因及其优势等，不超过500字，无参与单位则不填写）</w:t>
            </w:r>
          </w:p>
          <w:p w:rsidR="00E732DB" w:rsidRPr="00EA6ED7" w:rsidRDefault="00E732DB" w:rsidP="00FD2D49">
            <w:pPr>
              <w:rPr>
                <w:rFonts w:ascii="宋体" w:hAnsi="宋体"/>
                <w:sz w:val="24"/>
              </w:rPr>
            </w:pPr>
          </w:p>
          <w:p w:rsidR="00E732DB" w:rsidRPr="00EA6ED7" w:rsidRDefault="00E732DB" w:rsidP="00FD2D49">
            <w:pPr>
              <w:rPr>
                <w:rFonts w:ascii="宋体" w:hAnsi="宋体"/>
                <w:sz w:val="24"/>
              </w:rPr>
            </w:pPr>
          </w:p>
          <w:p w:rsidR="00E732DB" w:rsidRDefault="00E732DB" w:rsidP="00FD2D49">
            <w:pPr>
              <w:rPr>
                <w:rFonts w:ascii="宋体" w:hAnsi="宋体"/>
                <w:sz w:val="24"/>
              </w:rPr>
            </w:pPr>
          </w:p>
          <w:p w:rsidR="00E732DB" w:rsidRDefault="00E732DB" w:rsidP="00FD2D49">
            <w:pPr>
              <w:rPr>
                <w:rFonts w:ascii="宋体" w:hAnsi="宋体"/>
                <w:sz w:val="24"/>
              </w:rPr>
            </w:pPr>
          </w:p>
          <w:p w:rsidR="00E732DB" w:rsidRDefault="00E732DB" w:rsidP="00FD2D49">
            <w:pPr>
              <w:rPr>
                <w:rFonts w:ascii="宋体" w:hAnsi="宋体"/>
                <w:sz w:val="24"/>
              </w:rPr>
            </w:pPr>
          </w:p>
          <w:p w:rsidR="00E732DB" w:rsidRDefault="00E732DB" w:rsidP="00FD2D49">
            <w:pPr>
              <w:rPr>
                <w:rFonts w:ascii="宋体" w:hAnsi="宋体"/>
                <w:sz w:val="24"/>
              </w:rPr>
            </w:pPr>
          </w:p>
          <w:p w:rsidR="00E732DB" w:rsidRDefault="00E732DB" w:rsidP="00FD2D49">
            <w:pPr>
              <w:rPr>
                <w:rFonts w:ascii="宋体" w:hAnsi="宋体"/>
                <w:sz w:val="24"/>
              </w:rPr>
            </w:pPr>
          </w:p>
          <w:p w:rsidR="00E732DB" w:rsidRDefault="00E732DB" w:rsidP="00FD2D49">
            <w:pPr>
              <w:rPr>
                <w:rFonts w:ascii="宋体" w:hAnsi="宋体"/>
                <w:sz w:val="24"/>
              </w:rPr>
            </w:pPr>
          </w:p>
          <w:p w:rsidR="00E732DB" w:rsidRPr="00EA6ED7" w:rsidRDefault="00E732DB" w:rsidP="00FD2D49">
            <w:pPr>
              <w:rPr>
                <w:rFonts w:ascii="宋体" w:hAnsi="宋体"/>
                <w:sz w:val="24"/>
              </w:rPr>
            </w:pPr>
          </w:p>
        </w:tc>
      </w:tr>
      <w:tr w:rsidR="00E732DB" w:rsidRPr="00753133" w:rsidTr="00FD2D49">
        <w:trPr>
          <w:trHeight w:val="6798"/>
        </w:trPr>
        <w:tc>
          <w:tcPr>
            <w:tcW w:w="9639" w:type="dxa"/>
            <w:shd w:val="clear" w:color="auto" w:fill="auto"/>
          </w:tcPr>
          <w:p w:rsidR="00E732DB" w:rsidRPr="00D36AC4" w:rsidRDefault="00E732DB" w:rsidP="00FD2D49">
            <w:pPr>
              <w:spacing w:beforeLines="50" w:before="156" w:afterLines="50" w:after="156" w:line="400" w:lineRule="exact"/>
              <w:rPr>
                <w:rFonts w:ascii="仿宋_GB2312" w:eastAsia="仿宋_GB2312"/>
                <w:b/>
                <w:sz w:val="24"/>
              </w:rPr>
            </w:pPr>
            <w:r w:rsidRPr="00D36AC4">
              <w:rPr>
                <w:rFonts w:ascii="宋体" w:hAnsi="宋体" w:hint="eastAsia"/>
                <w:b/>
                <w:sz w:val="24"/>
              </w:rPr>
              <w:t>2</w:t>
            </w:r>
            <w:r w:rsidRPr="00D36AC4">
              <w:rPr>
                <w:rFonts w:ascii="宋体" w:hAnsi="宋体"/>
                <w:b/>
                <w:sz w:val="24"/>
              </w:rPr>
              <w:t>-</w:t>
            </w:r>
            <w:r>
              <w:rPr>
                <w:rFonts w:ascii="宋体" w:hAnsi="宋体" w:hint="eastAsia"/>
                <w:b/>
                <w:sz w:val="24"/>
              </w:rPr>
              <w:t>6</w:t>
            </w:r>
            <w:r w:rsidRPr="00D36AC4">
              <w:rPr>
                <w:rFonts w:ascii="宋体" w:hAnsi="宋体" w:hint="eastAsia"/>
                <w:b/>
                <w:sz w:val="24"/>
              </w:rPr>
              <w:t xml:space="preserve"> </w:t>
            </w:r>
            <w:r>
              <w:rPr>
                <w:rFonts w:ascii="宋体" w:hAnsi="宋体" w:hint="eastAsia"/>
                <w:b/>
                <w:sz w:val="24"/>
              </w:rPr>
              <w:t>实施</w:t>
            </w:r>
            <w:r w:rsidRPr="00D36AC4">
              <w:rPr>
                <w:rFonts w:ascii="宋体" w:hAnsi="宋体" w:hint="eastAsia"/>
                <w:b/>
                <w:sz w:val="24"/>
              </w:rPr>
              <w:t>单位支持保障</w:t>
            </w:r>
            <w:r w:rsidRPr="008A2247">
              <w:rPr>
                <w:rFonts w:ascii="宋体" w:hAnsi="宋体" w:hint="eastAsia"/>
                <w:sz w:val="24"/>
              </w:rPr>
              <w:t>（包括条件、经费、人员等方面相关政策和保障</w:t>
            </w:r>
            <w:r>
              <w:rPr>
                <w:rFonts w:ascii="宋体" w:hAnsi="宋体" w:hint="eastAsia"/>
                <w:sz w:val="24"/>
              </w:rPr>
              <w:t>，不超过500字</w:t>
            </w:r>
            <w:r w:rsidRPr="008A2247">
              <w:rPr>
                <w:rFonts w:ascii="宋体" w:hAnsi="宋体" w:hint="eastAsia"/>
                <w:sz w:val="24"/>
              </w:rPr>
              <w:t>）</w:t>
            </w:r>
          </w:p>
          <w:p w:rsidR="00E732DB" w:rsidRPr="00D36AC4"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p w:rsidR="00E732DB" w:rsidRPr="00D36AC4" w:rsidRDefault="00E732DB" w:rsidP="00FD2D49">
            <w:pPr>
              <w:rPr>
                <w:rFonts w:ascii="仿宋_GB2312" w:eastAsia="仿宋_GB2312"/>
                <w:b/>
                <w:sz w:val="24"/>
              </w:rPr>
            </w:pPr>
          </w:p>
        </w:tc>
      </w:tr>
      <w:tr w:rsidR="00E732DB" w:rsidRPr="00D36AC4" w:rsidTr="00FD2D49">
        <w:trPr>
          <w:trHeight w:val="5518"/>
        </w:trPr>
        <w:tc>
          <w:tcPr>
            <w:tcW w:w="9639" w:type="dxa"/>
            <w:shd w:val="clear" w:color="auto" w:fill="auto"/>
          </w:tcPr>
          <w:p w:rsidR="00E732DB" w:rsidRPr="00D36AC4" w:rsidRDefault="00E732DB" w:rsidP="00FD2D49">
            <w:pPr>
              <w:spacing w:beforeLines="50" w:before="156" w:afterLines="50" w:after="156" w:line="400" w:lineRule="exact"/>
              <w:rPr>
                <w:rFonts w:ascii="宋体" w:hAnsi="宋体"/>
                <w:b/>
                <w:sz w:val="24"/>
              </w:rPr>
            </w:pPr>
            <w:r w:rsidRPr="00D36AC4">
              <w:rPr>
                <w:rFonts w:ascii="宋体" w:hAnsi="宋体" w:hint="eastAsia"/>
                <w:b/>
                <w:sz w:val="24"/>
              </w:rPr>
              <w:lastRenderedPageBreak/>
              <w:t>2</w:t>
            </w:r>
            <w:r w:rsidRPr="00D36AC4">
              <w:rPr>
                <w:rFonts w:ascii="宋体" w:hAnsi="宋体"/>
                <w:b/>
                <w:sz w:val="24"/>
              </w:rPr>
              <w:t>-</w:t>
            </w:r>
            <w:r>
              <w:rPr>
                <w:rFonts w:ascii="宋体" w:hAnsi="宋体" w:hint="eastAsia"/>
                <w:b/>
                <w:sz w:val="24"/>
              </w:rPr>
              <w:t>7 申报单位</w:t>
            </w:r>
            <w:r w:rsidRPr="00D36AC4">
              <w:rPr>
                <w:rFonts w:ascii="宋体" w:hAnsi="宋体" w:hint="eastAsia"/>
                <w:b/>
                <w:sz w:val="24"/>
              </w:rPr>
              <w:t>意见</w:t>
            </w: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C4F9C" w:rsidRDefault="00E732DB" w:rsidP="00FD2D49">
            <w:pPr>
              <w:spacing w:line="400" w:lineRule="exact"/>
              <w:rPr>
                <w:rFonts w:ascii="仿宋_GB2312" w:eastAsia="仿宋_GB2312"/>
                <w:sz w:val="24"/>
              </w:rPr>
            </w:pPr>
            <w:r w:rsidRPr="00D36AC4">
              <w:rPr>
                <w:rFonts w:ascii="仿宋_GB2312" w:eastAsia="仿宋_GB2312" w:hint="eastAsia"/>
              </w:rPr>
              <w:t xml:space="preserve"> </w:t>
            </w:r>
            <w:r w:rsidRPr="00D36AC4">
              <w:rPr>
                <w:rFonts w:ascii="仿宋_GB2312" w:eastAsia="仿宋_GB2312"/>
              </w:rPr>
              <w:t xml:space="preserve">                                                 </w:t>
            </w:r>
            <w:r w:rsidRPr="00DC4F9C">
              <w:rPr>
                <w:rFonts w:ascii="仿宋_GB2312" w:eastAsia="仿宋_GB2312"/>
                <w:sz w:val="24"/>
              </w:rPr>
              <w:t xml:space="preserve"> </w:t>
            </w:r>
            <w:r w:rsidRPr="00DC4F9C">
              <w:rPr>
                <w:rFonts w:ascii="仿宋_GB2312" w:eastAsia="仿宋_GB2312" w:hint="eastAsia"/>
                <w:sz w:val="24"/>
              </w:rPr>
              <w:t>单位负责人签字：</w:t>
            </w:r>
          </w:p>
          <w:p w:rsidR="00E732DB" w:rsidRPr="00DC4F9C" w:rsidRDefault="00E732DB" w:rsidP="00FD2D49">
            <w:pPr>
              <w:spacing w:line="400" w:lineRule="exact"/>
              <w:rPr>
                <w:rFonts w:ascii="仿宋_GB2312" w:eastAsia="仿宋_GB2312"/>
                <w:sz w:val="24"/>
              </w:rPr>
            </w:pPr>
            <w:r w:rsidRPr="00DC4F9C">
              <w:rPr>
                <w:rFonts w:ascii="仿宋_GB2312" w:eastAsia="仿宋_GB2312" w:hint="eastAsia"/>
                <w:sz w:val="24"/>
              </w:rPr>
              <w:t xml:space="preserve"> </w:t>
            </w:r>
            <w:r w:rsidRPr="00DC4F9C">
              <w:rPr>
                <w:rFonts w:ascii="仿宋_GB2312" w:eastAsia="仿宋_GB2312"/>
                <w:sz w:val="24"/>
              </w:rPr>
              <w:t xml:space="preserve">                                           </w:t>
            </w:r>
            <w:r>
              <w:rPr>
                <w:rFonts w:ascii="仿宋_GB2312" w:eastAsia="仿宋_GB2312" w:hint="eastAsia"/>
                <w:sz w:val="24"/>
              </w:rPr>
              <w:t xml:space="preserve"> </w:t>
            </w:r>
            <w:r w:rsidRPr="00DC4F9C">
              <w:rPr>
                <w:rFonts w:ascii="仿宋_GB2312" w:eastAsia="仿宋_GB2312" w:hint="eastAsia"/>
                <w:sz w:val="24"/>
              </w:rPr>
              <w:t xml:space="preserve">单 </w:t>
            </w:r>
            <w:r w:rsidRPr="00DC4F9C">
              <w:rPr>
                <w:rFonts w:ascii="仿宋_GB2312" w:eastAsia="仿宋_GB2312"/>
                <w:sz w:val="24"/>
              </w:rPr>
              <w:t xml:space="preserve"> </w:t>
            </w:r>
            <w:r w:rsidRPr="00DC4F9C">
              <w:rPr>
                <w:rFonts w:ascii="仿宋_GB2312" w:eastAsia="仿宋_GB2312" w:hint="eastAsia"/>
                <w:sz w:val="24"/>
              </w:rPr>
              <w:t xml:space="preserve">位 </w:t>
            </w:r>
            <w:r w:rsidRPr="00DC4F9C">
              <w:rPr>
                <w:rFonts w:ascii="仿宋_GB2312" w:eastAsia="仿宋_GB2312"/>
                <w:sz w:val="24"/>
              </w:rPr>
              <w:t xml:space="preserve"> </w:t>
            </w:r>
            <w:r w:rsidRPr="00DC4F9C">
              <w:rPr>
                <w:rFonts w:ascii="仿宋_GB2312" w:eastAsia="仿宋_GB2312" w:hint="eastAsia"/>
                <w:sz w:val="24"/>
              </w:rPr>
              <w:t xml:space="preserve">公 </w:t>
            </w:r>
            <w:r w:rsidRPr="00DC4F9C">
              <w:rPr>
                <w:rFonts w:ascii="仿宋_GB2312" w:eastAsia="仿宋_GB2312"/>
                <w:sz w:val="24"/>
              </w:rPr>
              <w:t xml:space="preserve"> </w:t>
            </w:r>
            <w:r w:rsidRPr="00DC4F9C">
              <w:rPr>
                <w:rFonts w:ascii="仿宋_GB2312" w:eastAsia="仿宋_GB2312" w:hint="eastAsia"/>
                <w:sz w:val="24"/>
              </w:rPr>
              <w:t>章</w:t>
            </w:r>
          </w:p>
          <w:p w:rsidR="00E732DB" w:rsidRPr="00D36AC4" w:rsidRDefault="00E732DB" w:rsidP="00FD2D49">
            <w:pPr>
              <w:spacing w:line="400" w:lineRule="exact"/>
              <w:rPr>
                <w:rFonts w:ascii="仿宋_GB2312" w:eastAsia="仿宋_GB2312"/>
              </w:rPr>
            </w:pPr>
            <w:r w:rsidRPr="00DC4F9C">
              <w:rPr>
                <w:rFonts w:ascii="仿宋_GB2312" w:eastAsia="仿宋_GB2312" w:hint="eastAsia"/>
                <w:sz w:val="24"/>
              </w:rPr>
              <w:t xml:space="preserve"> </w:t>
            </w:r>
            <w:r w:rsidRPr="00DC4F9C">
              <w:rPr>
                <w:rFonts w:ascii="仿宋_GB2312" w:eastAsia="仿宋_GB2312"/>
                <w:sz w:val="24"/>
              </w:rPr>
              <w:t xml:space="preserve">                                            </w:t>
            </w:r>
            <w:r>
              <w:rPr>
                <w:rFonts w:ascii="仿宋_GB2312" w:eastAsia="仿宋_GB2312" w:hint="eastAsia"/>
                <w:sz w:val="24"/>
              </w:rPr>
              <w:t xml:space="preserve">  </w:t>
            </w:r>
            <w:r w:rsidRPr="00DC4F9C">
              <w:rPr>
                <w:rFonts w:ascii="仿宋_GB2312" w:eastAsia="仿宋_GB2312" w:hint="eastAsia"/>
                <w:sz w:val="24"/>
              </w:rPr>
              <w:t xml:space="preserve">年 </w:t>
            </w:r>
            <w:r w:rsidRPr="00DC4F9C">
              <w:rPr>
                <w:rFonts w:ascii="仿宋_GB2312" w:eastAsia="仿宋_GB2312"/>
                <w:sz w:val="24"/>
              </w:rPr>
              <w:t xml:space="preserve">  </w:t>
            </w:r>
            <w:r w:rsidRPr="00DC4F9C">
              <w:rPr>
                <w:rFonts w:ascii="仿宋_GB2312" w:eastAsia="仿宋_GB2312" w:hint="eastAsia"/>
                <w:sz w:val="24"/>
              </w:rPr>
              <w:t xml:space="preserve">月 </w:t>
            </w:r>
            <w:r w:rsidRPr="00DC4F9C">
              <w:rPr>
                <w:rFonts w:ascii="仿宋_GB2312" w:eastAsia="仿宋_GB2312"/>
                <w:sz w:val="24"/>
              </w:rPr>
              <w:t xml:space="preserve">  </w:t>
            </w:r>
            <w:r w:rsidRPr="00DC4F9C">
              <w:rPr>
                <w:rFonts w:ascii="仿宋_GB2312" w:eastAsia="仿宋_GB2312" w:hint="eastAsia"/>
                <w:sz w:val="24"/>
              </w:rPr>
              <w:t>日</w:t>
            </w:r>
          </w:p>
        </w:tc>
      </w:tr>
    </w:tbl>
    <w:p w:rsidR="00E732DB" w:rsidRDefault="00E732DB" w:rsidP="00E732DB">
      <w:pPr>
        <w:rPr>
          <w:rFonts w:ascii="宋体" w:hAnsi="宋体"/>
          <w:b/>
          <w:kern w:val="0"/>
          <w:sz w:val="28"/>
          <w:szCs w:val="28"/>
        </w:rPr>
      </w:pPr>
      <w:r>
        <w:rPr>
          <w:rFonts w:ascii="宋体" w:hAnsi="宋体" w:hint="eastAsia"/>
          <w:b/>
          <w:kern w:val="0"/>
          <w:sz w:val="28"/>
          <w:szCs w:val="28"/>
        </w:rPr>
        <w:t>3.主管部门推荐意见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732DB" w:rsidRPr="00D36AC4" w:rsidTr="00FD2D49">
        <w:trPr>
          <w:trHeight w:val="5590"/>
        </w:trPr>
        <w:tc>
          <w:tcPr>
            <w:tcW w:w="9639" w:type="dxa"/>
            <w:shd w:val="clear" w:color="auto" w:fill="auto"/>
          </w:tcPr>
          <w:p w:rsidR="00E732DB" w:rsidRDefault="00E732DB" w:rsidP="00FD2D49">
            <w:pPr>
              <w:spacing w:beforeLines="50" w:before="156" w:afterLines="20" w:after="62" w:line="400" w:lineRule="exact"/>
              <w:rPr>
                <w:rFonts w:ascii="宋体" w:hAnsi="宋体"/>
                <w:b/>
                <w:sz w:val="24"/>
              </w:rPr>
            </w:pPr>
            <w:r w:rsidRPr="003854C0">
              <w:rPr>
                <w:rFonts w:ascii="宋体" w:hAnsi="宋体" w:hint="eastAsia"/>
                <w:b/>
                <w:sz w:val="24"/>
              </w:rPr>
              <w:t>中央部门教育司（局）</w:t>
            </w:r>
            <w:r>
              <w:rPr>
                <w:rFonts w:ascii="宋体" w:hAnsi="宋体" w:hint="eastAsia"/>
                <w:b/>
                <w:sz w:val="24"/>
              </w:rPr>
              <w:t>/</w:t>
            </w:r>
            <w:r w:rsidRPr="00BE52EC">
              <w:rPr>
                <w:rFonts w:ascii="宋体" w:hAnsi="宋体" w:hint="eastAsia"/>
                <w:b/>
                <w:sz w:val="24"/>
              </w:rPr>
              <w:t>省级教育行政部门</w:t>
            </w:r>
            <w:r>
              <w:rPr>
                <w:rFonts w:ascii="宋体" w:hAnsi="宋体" w:hint="eastAsia"/>
                <w:b/>
                <w:sz w:val="24"/>
              </w:rPr>
              <w:t>推荐意见</w:t>
            </w:r>
          </w:p>
          <w:p w:rsidR="00E732DB" w:rsidRDefault="00E732DB" w:rsidP="00FD2D49">
            <w:pPr>
              <w:snapToGrid w:val="0"/>
              <w:spacing w:line="240" w:lineRule="exact"/>
              <w:rPr>
                <w:rFonts w:ascii="宋体" w:hAnsi="宋体"/>
                <w:sz w:val="24"/>
              </w:rPr>
            </w:pPr>
            <w:r>
              <w:rPr>
                <w:rFonts w:ascii="宋体" w:hAnsi="宋体" w:hint="eastAsia"/>
                <w:sz w:val="24"/>
              </w:rPr>
              <w:t>（其他中央部门所属高校/地方高校需填写此栏，教育部直属高校不填</w:t>
            </w:r>
            <w:r w:rsidRPr="008A2247">
              <w:rPr>
                <w:rFonts w:ascii="宋体" w:hAnsi="宋体" w:hint="eastAsia"/>
                <w:sz w:val="24"/>
              </w:rPr>
              <w:t>）</w:t>
            </w: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Default="00E732DB" w:rsidP="00FD2D49">
            <w:pPr>
              <w:rPr>
                <w:rFonts w:ascii="仿宋_GB2312" w:eastAsia="仿宋_GB2312"/>
              </w:rPr>
            </w:pPr>
          </w:p>
          <w:p w:rsidR="00E732DB" w:rsidRPr="00D36AC4" w:rsidRDefault="00E732DB" w:rsidP="00FD2D49">
            <w:pPr>
              <w:rPr>
                <w:rFonts w:ascii="仿宋_GB2312" w:eastAsia="仿宋_GB2312"/>
              </w:rPr>
            </w:pPr>
          </w:p>
          <w:p w:rsidR="00E732DB" w:rsidRPr="00DC4F9C" w:rsidRDefault="00E732DB" w:rsidP="00FD2D49">
            <w:pPr>
              <w:tabs>
                <w:tab w:val="left" w:pos="6980"/>
              </w:tabs>
              <w:spacing w:line="400" w:lineRule="exact"/>
              <w:ind w:firstLineChars="2250" w:firstLine="5400"/>
              <w:rPr>
                <w:rFonts w:ascii="仿宋_GB2312" w:eastAsia="仿宋_GB2312"/>
                <w:sz w:val="24"/>
              </w:rPr>
            </w:pPr>
            <w:r w:rsidRPr="00DC4F9C">
              <w:rPr>
                <w:rFonts w:ascii="仿宋_GB2312" w:eastAsia="仿宋_GB2312" w:hint="eastAsia"/>
                <w:sz w:val="24"/>
              </w:rPr>
              <w:t xml:space="preserve">单 </w:t>
            </w:r>
            <w:r w:rsidRPr="00DC4F9C">
              <w:rPr>
                <w:rFonts w:ascii="仿宋_GB2312" w:eastAsia="仿宋_GB2312"/>
                <w:sz w:val="24"/>
              </w:rPr>
              <w:t xml:space="preserve"> </w:t>
            </w:r>
            <w:r w:rsidRPr="00DC4F9C">
              <w:rPr>
                <w:rFonts w:ascii="仿宋_GB2312" w:eastAsia="仿宋_GB2312" w:hint="eastAsia"/>
                <w:sz w:val="24"/>
              </w:rPr>
              <w:t xml:space="preserve">位 </w:t>
            </w:r>
            <w:r w:rsidRPr="00DC4F9C">
              <w:rPr>
                <w:rFonts w:ascii="仿宋_GB2312" w:eastAsia="仿宋_GB2312"/>
                <w:sz w:val="24"/>
              </w:rPr>
              <w:t xml:space="preserve"> </w:t>
            </w:r>
            <w:r w:rsidRPr="00DC4F9C">
              <w:rPr>
                <w:rFonts w:ascii="仿宋_GB2312" w:eastAsia="仿宋_GB2312" w:hint="eastAsia"/>
                <w:sz w:val="24"/>
              </w:rPr>
              <w:t xml:space="preserve">公 </w:t>
            </w:r>
            <w:r w:rsidRPr="00DC4F9C">
              <w:rPr>
                <w:rFonts w:ascii="仿宋_GB2312" w:eastAsia="仿宋_GB2312"/>
                <w:sz w:val="24"/>
              </w:rPr>
              <w:t xml:space="preserve"> </w:t>
            </w:r>
            <w:r w:rsidRPr="00DC4F9C">
              <w:rPr>
                <w:rFonts w:ascii="仿宋_GB2312" w:eastAsia="仿宋_GB2312" w:hint="eastAsia"/>
                <w:sz w:val="24"/>
              </w:rPr>
              <w:t>章</w:t>
            </w:r>
          </w:p>
          <w:p w:rsidR="00E732DB" w:rsidRPr="008A2247" w:rsidRDefault="00E732DB" w:rsidP="00FD2D49">
            <w:pPr>
              <w:spacing w:line="400" w:lineRule="exact"/>
              <w:ind w:firstLineChars="2350" w:firstLine="5640"/>
              <w:rPr>
                <w:rFonts w:ascii="仿宋_GB2312" w:eastAsia="仿宋_GB2312"/>
              </w:rPr>
            </w:pPr>
            <w:r w:rsidRPr="00DC4F9C">
              <w:rPr>
                <w:rFonts w:ascii="仿宋_GB2312" w:eastAsia="仿宋_GB2312" w:hint="eastAsia"/>
                <w:sz w:val="24"/>
              </w:rPr>
              <w:t xml:space="preserve">年 </w:t>
            </w:r>
            <w:r w:rsidRPr="00DC4F9C">
              <w:rPr>
                <w:rFonts w:ascii="仿宋_GB2312" w:eastAsia="仿宋_GB2312"/>
                <w:sz w:val="24"/>
              </w:rPr>
              <w:t xml:space="preserve">  </w:t>
            </w:r>
            <w:r w:rsidRPr="00DC4F9C">
              <w:rPr>
                <w:rFonts w:ascii="仿宋_GB2312" w:eastAsia="仿宋_GB2312" w:hint="eastAsia"/>
                <w:sz w:val="24"/>
              </w:rPr>
              <w:t xml:space="preserve">月 </w:t>
            </w:r>
            <w:r w:rsidRPr="00DC4F9C">
              <w:rPr>
                <w:rFonts w:ascii="仿宋_GB2312" w:eastAsia="仿宋_GB2312"/>
                <w:sz w:val="24"/>
              </w:rPr>
              <w:t xml:space="preserve">  </w:t>
            </w:r>
            <w:r w:rsidRPr="00DC4F9C">
              <w:rPr>
                <w:rFonts w:ascii="仿宋_GB2312" w:eastAsia="仿宋_GB2312" w:hint="eastAsia"/>
                <w:sz w:val="24"/>
              </w:rPr>
              <w:t>日</w:t>
            </w:r>
          </w:p>
        </w:tc>
      </w:tr>
      <w:bookmarkEnd w:id="3"/>
    </w:tbl>
    <w:p w:rsidR="00E732DB" w:rsidRPr="009B0B90" w:rsidRDefault="00E732DB" w:rsidP="00E732DB"/>
    <w:p w:rsidR="00E732DB" w:rsidRDefault="00E732DB" w:rsidP="00E732DB">
      <w:pPr>
        <w:rPr>
          <w:rFonts w:ascii="黑体" w:eastAsia="黑体" w:hAnsi="黑体" w:cs="Courier New"/>
          <w:sz w:val="30"/>
          <w:szCs w:val="30"/>
        </w:rPr>
        <w:sectPr w:rsidR="00E732DB" w:rsidSect="00B97A0F">
          <w:footerReference w:type="even" r:id="rId10"/>
          <w:footerReference w:type="default" r:id="rId11"/>
          <w:footerReference w:type="first" r:id="rId12"/>
          <w:pgSz w:w="11906" w:h="16838" w:code="9"/>
          <w:pgMar w:top="1814" w:right="1531" w:bottom="1814" w:left="1531" w:header="851" w:footer="1673" w:gutter="0"/>
          <w:cols w:space="425"/>
          <w:titlePg/>
          <w:docGrid w:type="lines" w:linePitch="312"/>
        </w:sectPr>
      </w:pPr>
    </w:p>
    <w:p w:rsidR="00E732DB" w:rsidRPr="00483E73" w:rsidRDefault="00E732DB" w:rsidP="00E732DB">
      <w:pPr>
        <w:spacing w:line="500" w:lineRule="exact"/>
        <w:jc w:val="left"/>
        <w:rPr>
          <w:rFonts w:ascii="黑体" w:eastAsia="黑体" w:hAnsi="黑体"/>
          <w:sz w:val="28"/>
          <w:szCs w:val="28"/>
        </w:rPr>
      </w:pPr>
      <w:r w:rsidRPr="00483E73">
        <w:rPr>
          <w:rFonts w:ascii="黑体" w:eastAsia="黑体" w:hAnsi="黑体" w:hint="eastAsia"/>
          <w:sz w:val="28"/>
          <w:szCs w:val="28"/>
        </w:rPr>
        <w:lastRenderedPageBreak/>
        <w:t>附件3</w:t>
      </w:r>
    </w:p>
    <w:p w:rsidR="00E732DB" w:rsidRPr="007F6F57" w:rsidRDefault="00E732DB" w:rsidP="00E732DB">
      <w:pPr>
        <w:spacing w:line="500" w:lineRule="exact"/>
        <w:jc w:val="center"/>
        <w:rPr>
          <w:rFonts w:ascii="方正小标宋简体" w:eastAsia="方正小标宋简体" w:hAnsi="黑体"/>
          <w:sz w:val="36"/>
          <w:szCs w:val="36"/>
        </w:rPr>
      </w:pPr>
      <w:r w:rsidRPr="00763173">
        <w:rPr>
          <w:rFonts w:ascii="方正小标宋简体" w:eastAsia="方正小标宋简体" w:hAnsi="黑体" w:hint="eastAsia"/>
          <w:sz w:val="44"/>
          <w:szCs w:val="36"/>
        </w:rPr>
        <w:t>新农科研究与改革实践项目推荐汇总表</w:t>
      </w:r>
    </w:p>
    <w:p w:rsidR="00E732DB" w:rsidRPr="00664301" w:rsidRDefault="00E732DB" w:rsidP="00E732DB">
      <w:pPr>
        <w:spacing w:line="500" w:lineRule="exact"/>
        <w:jc w:val="left"/>
        <w:rPr>
          <w:rFonts w:ascii="仿宋" w:eastAsia="仿宋" w:hAnsi="仿宋"/>
          <w:sz w:val="28"/>
          <w:szCs w:val="28"/>
        </w:rPr>
      </w:pPr>
      <w:r>
        <w:rPr>
          <w:rFonts w:ascii="仿宋" w:eastAsia="仿宋" w:hAnsi="仿宋" w:hint="eastAsia"/>
          <w:sz w:val="28"/>
          <w:szCs w:val="28"/>
        </w:rPr>
        <w:t>推荐单位</w:t>
      </w:r>
      <w:r w:rsidRPr="00664301">
        <w:rPr>
          <w:rFonts w:ascii="仿宋" w:eastAsia="仿宋" w:hAnsi="仿宋" w:hint="eastAsia"/>
          <w:sz w:val="28"/>
          <w:szCs w:val="28"/>
        </w:rPr>
        <w:t>（盖章）</w:t>
      </w:r>
      <w:r>
        <w:rPr>
          <w:rFonts w:ascii="仿宋" w:eastAsia="仿宋" w:hAnsi="仿宋" w:hint="eastAsia"/>
          <w:sz w:val="28"/>
          <w:szCs w:val="28"/>
        </w:rPr>
        <w:t>：</w:t>
      </w:r>
      <w:r w:rsidRPr="00891FC6">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                             </w:t>
      </w:r>
      <w:r w:rsidRPr="00664301">
        <w:rPr>
          <w:rFonts w:ascii="仿宋" w:eastAsia="仿宋" w:hAnsi="仿宋" w:hint="eastAsia"/>
          <w:sz w:val="28"/>
          <w:szCs w:val="28"/>
        </w:rPr>
        <w:t>单位负责人签字：</w:t>
      </w:r>
      <w:r w:rsidRPr="007A4F24">
        <w:rPr>
          <w:rFonts w:ascii="仿宋" w:eastAsia="仿宋" w:hAnsi="仿宋" w:hint="eastAsia"/>
          <w:sz w:val="28"/>
          <w:szCs w:val="28"/>
          <w:u w:val="single"/>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4777"/>
        <w:gridCol w:w="1904"/>
        <w:gridCol w:w="1227"/>
        <w:gridCol w:w="1222"/>
        <w:gridCol w:w="1329"/>
        <w:gridCol w:w="2199"/>
      </w:tblGrid>
      <w:tr w:rsidR="00E732DB" w:rsidRPr="00BC68EB" w:rsidTr="00FD2D49">
        <w:trPr>
          <w:trHeight w:val="572"/>
          <w:jc w:val="center"/>
        </w:trPr>
        <w:tc>
          <w:tcPr>
            <w:tcW w:w="286" w:type="pct"/>
            <w:vAlign w:val="center"/>
          </w:tcPr>
          <w:p w:rsidR="00E732DB" w:rsidRPr="00A93F35" w:rsidRDefault="00E732DB" w:rsidP="00FD2D49">
            <w:pPr>
              <w:adjustRightInd w:val="0"/>
              <w:snapToGrid w:val="0"/>
              <w:jc w:val="center"/>
              <w:rPr>
                <w:rFonts w:ascii="仿宋" w:eastAsia="仿宋" w:hAnsi="仿宋"/>
                <w:b/>
                <w:sz w:val="24"/>
              </w:rPr>
            </w:pPr>
            <w:r w:rsidRPr="00A93F35">
              <w:rPr>
                <w:rFonts w:ascii="仿宋" w:eastAsia="仿宋" w:hAnsi="仿宋" w:hint="eastAsia"/>
                <w:b/>
                <w:sz w:val="24"/>
              </w:rPr>
              <w:t>序号</w:t>
            </w:r>
          </w:p>
        </w:tc>
        <w:tc>
          <w:tcPr>
            <w:tcW w:w="1779" w:type="pct"/>
            <w:vAlign w:val="center"/>
          </w:tcPr>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项目名称</w:t>
            </w:r>
          </w:p>
        </w:tc>
        <w:tc>
          <w:tcPr>
            <w:tcW w:w="709" w:type="pct"/>
            <w:vAlign w:val="center"/>
          </w:tcPr>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申报高校</w:t>
            </w:r>
          </w:p>
        </w:tc>
        <w:tc>
          <w:tcPr>
            <w:tcW w:w="457" w:type="pct"/>
            <w:vAlign w:val="center"/>
          </w:tcPr>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对应项目</w:t>
            </w:r>
          </w:p>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指南编号</w:t>
            </w:r>
          </w:p>
        </w:tc>
        <w:tc>
          <w:tcPr>
            <w:tcW w:w="455" w:type="pct"/>
            <w:vAlign w:val="center"/>
          </w:tcPr>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项目</w:t>
            </w:r>
          </w:p>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负责人</w:t>
            </w:r>
          </w:p>
        </w:tc>
        <w:tc>
          <w:tcPr>
            <w:tcW w:w="495" w:type="pct"/>
            <w:vAlign w:val="center"/>
          </w:tcPr>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职务/职称</w:t>
            </w:r>
          </w:p>
        </w:tc>
        <w:tc>
          <w:tcPr>
            <w:tcW w:w="819" w:type="pct"/>
            <w:vAlign w:val="center"/>
          </w:tcPr>
          <w:p w:rsidR="00E732DB" w:rsidRPr="00A93F35" w:rsidRDefault="00E732DB" w:rsidP="00FD2D49">
            <w:pPr>
              <w:jc w:val="center"/>
              <w:rPr>
                <w:rFonts w:ascii="仿宋" w:eastAsia="仿宋" w:hAnsi="仿宋"/>
                <w:b/>
                <w:sz w:val="24"/>
              </w:rPr>
            </w:pPr>
            <w:r w:rsidRPr="00A93F35">
              <w:rPr>
                <w:rFonts w:ascii="仿宋" w:eastAsia="仿宋" w:hAnsi="仿宋" w:hint="eastAsia"/>
                <w:b/>
                <w:sz w:val="24"/>
              </w:rPr>
              <w:t>联系人及手机号</w:t>
            </w:r>
          </w:p>
        </w:tc>
      </w:tr>
      <w:tr w:rsidR="00E732DB" w:rsidRPr="00BC68EB" w:rsidTr="00FD2D49">
        <w:trPr>
          <w:trHeight w:val="572"/>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72"/>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12"/>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06"/>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486"/>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33"/>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625"/>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75"/>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54"/>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r w:rsidR="00E732DB" w:rsidRPr="00BC68EB" w:rsidTr="00FD2D49">
        <w:trPr>
          <w:trHeight w:val="532"/>
          <w:jc w:val="center"/>
        </w:trPr>
        <w:tc>
          <w:tcPr>
            <w:tcW w:w="286" w:type="pct"/>
            <w:vAlign w:val="center"/>
          </w:tcPr>
          <w:p w:rsidR="00E732DB" w:rsidRPr="00A93F35" w:rsidRDefault="00E732DB" w:rsidP="00FD2D49">
            <w:pPr>
              <w:jc w:val="center"/>
              <w:rPr>
                <w:rFonts w:ascii="仿宋" w:eastAsia="仿宋" w:hAnsi="仿宋"/>
                <w:sz w:val="24"/>
              </w:rPr>
            </w:pPr>
          </w:p>
        </w:tc>
        <w:tc>
          <w:tcPr>
            <w:tcW w:w="1779" w:type="pct"/>
            <w:vAlign w:val="center"/>
          </w:tcPr>
          <w:p w:rsidR="00E732DB" w:rsidRPr="00A93F35" w:rsidRDefault="00E732DB" w:rsidP="00FD2D49">
            <w:pPr>
              <w:jc w:val="left"/>
              <w:rPr>
                <w:rFonts w:ascii="仿宋" w:eastAsia="仿宋" w:hAnsi="仿宋"/>
                <w:sz w:val="24"/>
              </w:rPr>
            </w:pPr>
          </w:p>
        </w:tc>
        <w:tc>
          <w:tcPr>
            <w:tcW w:w="709" w:type="pct"/>
            <w:vAlign w:val="center"/>
          </w:tcPr>
          <w:p w:rsidR="00E732DB" w:rsidRPr="00A93F35" w:rsidRDefault="00E732DB" w:rsidP="00FD2D49">
            <w:pPr>
              <w:jc w:val="center"/>
              <w:rPr>
                <w:rFonts w:ascii="仿宋" w:eastAsia="仿宋" w:hAnsi="仿宋"/>
                <w:sz w:val="24"/>
              </w:rPr>
            </w:pPr>
          </w:p>
        </w:tc>
        <w:tc>
          <w:tcPr>
            <w:tcW w:w="457" w:type="pct"/>
            <w:vAlign w:val="center"/>
          </w:tcPr>
          <w:p w:rsidR="00E732DB" w:rsidRPr="00A93F35" w:rsidRDefault="00E732DB" w:rsidP="00FD2D49">
            <w:pPr>
              <w:jc w:val="center"/>
              <w:rPr>
                <w:rFonts w:ascii="仿宋" w:eastAsia="仿宋" w:hAnsi="仿宋"/>
                <w:sz w:val="24"/>
              </w:rPr>
            </w:pPr>
          </w:p>
        </w:tc>
        <w:tc>
          <w:tcPr>
            <w:tcW w:w="455" w:type="pct"/>
            <w:vAlign w:val="center"/>
          </w:tcPr>
          <w:p w:rsidR="00E732DB" w:rsidRPr="00A93F35" w:rsidRDefault="00E732DB" w:rsidP="00FD2D49">
            <w:pPr>
              <w:jc w:val="center"/>
              <w:rPr>
                <w:rFonts w:ascii="仿宋" w:eastAsia="仿宋" w:hAnsi="仿宋"/>
                <w:sz w:val="24"/>
              </w:rPr>
            </w:pPr>
          </w:p>
        </w:tc>
        <w:tc>
          <w:tcPr>
            <w:tcW w:w="495" w:type="pct"/>
            <w:vAlign w:val="center"/>
          </w:tcPr>
          <w:p w:rsidR="00E732DB" w:rsidRPr="00A93F35" w:rsidRDefault="00E732DB" w:rsidP="00FD2D49">
            <w:pPr>
              <w:jc w:val="left"/>
              <w:rPr>
                <w:rFonts w:ascii="仿宋" w:eastAsia="仿宋" w:hAnsi="仿宋"/>
                <w:sz w:val="24"/>
              </w:rPr>
            </w:pPr>
          </w:p>
        </w:tc>
        <w:tc>
          <w:tcPr>
            <w:tcW w:w="819" w:type="pct"/>
            <w:vAlign w:val="center"/>
          </w:tcPr>
          <w:p w:rsidR="00E732DB" w:rsidRPr="00A93F35" w:rsidRDefault="00E732DB" w:rsidP="00FD2D49">
            <w:pPr>
              <w:jc w:val="center"/>
              <w:rPr>
                <w:rFonts w:ascii="仿宋" w:eastAsia="仿宋" w:hAnsi="仿宋"/>
                <w:sz w:val="24"/>
              </w:rPr>
            </w:pPr>
          </w:p>
        </w:tc>
      </w:tr>
    </w:tbl>
    <w:p w:rsidR="00E732DB" w:rsidRPr="00F73AB5" w:rsidRDefault="00E732DB" w:rsidP="00E732DB">
      <w:pPr>
        <w:ind w:firstLineChars="2400" w:firstLine="6720"/>
        <w:rPr>
          <w:rFonts w:ascii="仿宋" w:eastAsia="仿宋" w:hAnsi="仿宋"/>
          <w:sz w:val="28"/>
          <w:szCs w:val="28"/>
        </w:rPr>
      </w:pPr>
      <w:r w:rsidRPr="00F73AB5">
        <w:rPr>
          <w:rFonts w:ascii="仿宋" w:eastAsia="仿宋" w:hAnsi="仿宋" w:hint="eastAsia"/>
          <w:sz w:val="28"/>
          <w:szCs w:val="28"/>
        </w:rPr>
        <w:t>填</w:t>
      </w:r>
      <w:r>
        <w:rPr>
          <w:rFonts w:ascii="仿宋" w:eastAsia="仿宋" w:hAnsi="仿宋" w:hint="eastAsia"/>
          <w:sz w:val="28"/>
          <w:szCs w:val="28"/>
        </w:rPr>
        <w:t>表</w:t>
      </w:r>
      <w:r w:rsidRPr="00F73AB5">
        <w:rPr>
          <w:rFonts w:ascii="仿宋" w:eastAsia="仿宋" w:hAnsi="仿宋" w:hint="eastAsia"/>
          <w:sz w:val="28"/>
          <w:szCs w:val="28"/>
        </w:rPr>
        <w:t>人：</w:t>
      </w:r>
      <w:r w:rsidRPr="00F73AB5">
        <w:rPr>
          <w:rFonts w:ascii="仿宋" w:eastAsia="仿宋" w:hAnsi="仿宋" w:hint="eastAsia"/>
          <w:sz w:val="28"/>
          <w:szCs w:val="28"/>
          <w:u w:val="single"/>
        </w:rPr>
        <w:t xml:space="preserve">                   </w:t>
      </w:r>
      <w:r w:rsidRPr="00F73AB5">
        <w:rPr>
          <w:rFonts w:ascii="仿宋" w:eastAsia="仿宋" w:hAnsi="仿宋" w:hint="eastAsia"/>
          <w:sz w:val="28"/>
          <w:szCs w:val="28"/>
        </w:rPr>
        <w:t>电话：</w:t>
      </w:r>
      <w:r w:rsidRPr="00F73AB5">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E732DB" w:rsidRDefault="00E732DB" w:rsidP="00E732DB">
      <w:pPr>
        <w:pStyle w:val="a6"/>
        <w:spacing w:before="0" w:beforeAutospacing="0" w:after="0" w:afterAutospacing="0" w:line="600" w:lineRule="exact"/>
        <w:jc w:val="center"/>
        <w:rPr>
          <w:rFonts w:ascii="仿宋_GB2312" w:eastAsia="仿宋_GB2312"/>
          <w:color w:val="000000"/>
          <w:spacing w:val="100"/>
          <w:sz w:val="32"/>
          <w:szCs w:val="32"/>
        </w:rPr>
        <w:sectPr w:rsidR="00E732DB" w:rsidSect="00A93F35">
          <w:pgSz w:w="16838" w:h="11906" w:orient="landscape" w:code="9"/>
          <w:pgMar w:top="1531" w:right="1814" w:bottom="1531" w:left="1814" w:header="851" w:footer="1673" w:gutter="0"/>
          <w:cols w:space="425"/>
          <w:docGrid w:type="lines" w:linePitch="312"/>
        </w:sectPr>
      </w:pPr>
    </w:p>
    <w:bookmarkEnd w:id="2"/>
    <w:p w:rsidR="00E732DB" w:rsidRDefault="00E732DB" w:rsidP="00E732DB">
      <w:pPr>
        <w:jc w:val="center"/>
        <w:rPr>
          <w:rFonts w:ascii="黑体" w:eastAsia="黑体"/>
          <w:sz w:val="30"/>
          <w:szCs w:val="30"/>
        </w:rPr>
      </w:pPr>
    </w:p>
    <w:tbl>
      <w:tblPr>
        <w:tblpPr w:leftFromText="181" w:rightFromText="181" w:vertAnchor="page" w:horzAnchor="margin" w:tblpY="12561"/>
        <w:tblOverlap w:val="neve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6"/>
      </w:tblGrid>
      <w:tr w:rsidR="00E732DB" w:rsidTr="00FD2D49">
        <w:trPr>
          <w:trHeight w:val="562"/>
        </w:trPr>
        <w:tc>
          <w:tcPr>
            <w:tcW w:w="8816" w:type="dxa"/>
            <w:vAlign w:val="center"/>
          </w:tcPr>
          <w:p w:rsidR="00E732DB" w:rsidRDefault="00E732DB" w:rsidP="00FD2D49">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E732DB" w:rsidRPr="00950D96" w:rsidTr="00FD2D49">
        <w:trPr>
          <w:trHeight w:val="562"/>
        </w:trPr>
        <w:tc>
          <w:tcPr>
            <w:tcW w:w="8816" w:type="dxa"/>
            <w:vAlign w:val="center"/>
          </w:tcPr>
          <w:p w:rsidR="00E732DB" w:rsidRDefault="00E732DB" w:rsidP="00FD2D49">
            <w:pPr>
              <w:adjustRightInd w:val="0"/>
              <w:snapToGrid w:val="0"/>
              <w:spacing w:line="300" w:lineRule="exact"/>
              <w:rPr>
                <w:rFonts w:eastAsia="仿宋_GB2312" w:hint="eastAsia"/>
                <w:sz w:val="28"/>
                <w:szCs w:val="28"/>
              </w:rPr>
            </w:pPr>
            <w:r>
              <w:rPr>
                <w:rFonts w:eastAsia="仿宋_GB2312" w:hint="eastAsia"/>
                <w:sz w:val="28"/>
                <w:szCs w:val="28"/>
              </w:rPr>
              <w:t>抄</w:t>
            </w:r>
            <w:r>
              <w:rPr>
                <w:rFonts w:eastAsia="仿宋_GB2312" w:hint="eastAsia"/>
                <w:sz w:val="28"/>
                <w:szCs w:val="28"/>
              </w:rPr>
              <w:t xml:space="preserve">    </w:t>
            </w:r>
            <w:r>
              <w:rPr>
                <w:rFonts w:eastAsia="仿宋_GB2312" w:hint="eastAsia"/>
                <w:sz w:val="28"/>
                <w:szCs w:val="28"/>
              </w:rPr>
              <w:t>送：教育部高等教育教学评估中心、教育部高等学校（农林类专</w:t>
            </w:r>
          </w:p>
          <w:p w:rsidR="00E732DB" w:rsidRDefault="00E732DB" w:rsidP="00FD2D49">
            <w:pPr>
              <w:adjustRightInd w:val="0"/>
              <w:snapToGrid w:val="0"/>
              <w:spacing w:line="300" w:lineRule="exact"/>
              <w:rPr>
                <w:rFonts w:eastAsia="仿宋_GB2312" w:hint="eastAsia"/>
                <w:sz w:val="28"/>
                <w:szCs w:val="28"/>
              </w:rPr>
            </w:pPr>
            <w:r>
              <w:rPr>
                <w:rFonts w:eastAsia="仿宋_GB2312" w:hint="eastAsia"/>
                <w:sz w:val="28"/>
                <w:szCs w:val="28"/>
              </w:rPr>
              <w:t xml:space="preserve">          </w:t>
            </w:r>
            <w:r>
              <w:rPr>
                <w:rFonts w:eastAsia="仿宋_GB2312" w:hint="eastAsia"/>
                <w:sz w:val="28"/>
                <w:szCs w:val="28"/>
              </w:rPr>
              <w:t>业）教学指导委员会。</w:t>
            </w:r>
          </w:p>
          <w:p w:rsidR="00E732DB" w:rsidRPr="00950D96" w:rsidRDefault="00E732DB" w:rsidP="00FD2D49">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p>
        </w:tc>
      </w:tr>
      <w:tr w:rsidR="00E732DB" w:rsidRPr="00950D96" w:rsidTr="00FD2D49">
        <w:trPr>
          <w:trHeight w:val="493"/>
        </w:trPr>
        <w:tc>
          <w:tcPr>
            <w:tcW w:w="8816" w:type="dxa"/>
            <w:vAlign w:val="center"/>
          </w:tcPr>
          <w:p w:rsidR="00E732DB" w:rsidRPr="00950D96" w:rsidRDefault="00E732DB" w:rsidP="00FD2D49">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20</w:t>
            </w:r>
            <w:r w:rsidRPr="00950D96">
              <w:rPr>
                <w:rFonts w:eastAsia="仿宋_GB2312"/>
                <w:sz w:val="28"/>
                <w:szCs w:val="28"/>
              </w:rPr>
              <w:t>年</w:t>
            </w:r>
            <w:r>
              <w:rPr>
                <w:rFonts w:eastAsia="仿宋_GB2312" w:hint="eastAsia"/>
                <w:sz w:val="28"/>
                <w:szCs w:val="28"/>
              </w:rPr>
              <w:t>2</w:t>
            </w:r>
            <w:r w:rsidRPr="00950D96">
              <w:rPr>
                <w:rFonts w:eastAsia="仿宋_GB2312"/>
                <w:sz w:val="28"/>
                <w:szCs w:val="28"/>
              </w:rPr>
              <w:t>月</w:t>
            </w:r>
            <w:r>
              <w:rPr>
                <w:rFonts w:eastAsia="仿宋_GB2312" w:hint="eastAsia"/>
                <w:sz w:val="28"/>
                <w:szCs w:val="28"/>
              </w:rPr>
              <w:t>3</w:t>
            </w:r>
            <w:r w:rsidRPr="00950D96">
              <w:rPr>
                <w:rFonts w:eastAsia="仿宋_GB2312"/>
                <w:sz w:val="28"/>
                <w:szCs w:val="28"/>
              </w:rPr>
              <w:t>日印发</w:t>
            </w:r>
          </w:p>
        </w:tc>
      </w:tr>
    </w:tbl>
    <w:p w:rsidR="00E732DB" w:rsidRPr="009D023D" w:rsidRDefault="00E732DB" w:rsidP="00E732DB">
      <w:pPr>
        <w:spacing w:line="560" w:lineRule="atLeast"/>
        <w:rPr>
          <w:rFonts w:ascii="仿宋_GB2312" w:eastAsia="仿宋_GB2312" w:hint="eastAsia"/>
          <w:sz w:val="30"/>
          <w:szCs w:val="30"/>
        </w:rPr>
      </w:pPr>
    </w:p>
    <w:p w:rsidR="00A8621F" w:rsidRPr="00E732DB" w:rsidRDefault="00A8621F" w:rsidP="00781745">
      <w:pPr>
        <w:widowControl/>
        <w:shd w:val="clear" w:color="auto" w:fill="FFFFFF"/>
        <w:spacing w:line="480" w:lineRule="atLeast"/>
        <w:jc w:val="left"/>
      </w:pPr>
    </w:p>
    <w:sectPr w:rsidR="00A8621F" w:rsidRPr="00E73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AD" w:rsidRDefault="004F59AD" w:rsidP="00781745">
      <w:r>
        <w:separator/>
      </w:r>
    </w:p>
  </w:endnote>
  <w:endnote w:type="continuationSeparator" w:id="0">
    <w:p w:rsidR="004F59AD" w:rsidRDefault="004F59AD" w:rsidP="0078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DB" w:rsidRPr="00F9271C" w:rsidRDefault="00E732DB" w:rsidP="00E22079">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F661D7">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DB" w:rsidRPr="00066ACD" w:rsidRDefault="00E732DB" w:rsidP="00066ACD">
    <w:pPr>
      <w:pStyle w:val="a4"/>
      <w:jc w:val="center"/>
      <w:rPr>
        <w:b/>
        <w:sz w:val="28"/>
        <w:szCs w:val="28"/>
      </w:rPr>
    </w:pPr>
    <w:r w:rsidRPr="00066ACD">
      <w:rPr>
        <w:b/>
        <w:sz w:val="28"/>
        <w:szCs w:val="28"/>
      </w:rPr>
      <w:t xml:space="preserve">— </w:t>
    </w:r>
    <w:r w:rsidRPr="00066ACD">
      <w:rPr>
        <w:b/>
        <w:sz w:val="28"/>
        <w:szCs w:val="28"/>
      </w:rPr>
      <w:fldChar w:fldCharType="begin"/>
    </w:r>
    <w:r w:rsidRPr="00066ACD">
      <w:rPr>
        <w:b/>
        <w:sz w:val="28"/>
        <w:szCs w:val="28"/>
      </w:rPr>
      <w:instrText xml:space="preserve"> PAGE   \* MERGEFORMAT </w:instrText>
    </w:r>
    <w:r w:rsidRPr="00066ACD">
      <w:rPr>
        <w:b/>
        <w:sz w:val="28"/>
        <w:szCs w:val="28"/>
      </w:rPr>
      <w:fldChar w:fldCharType="separate"/>
    </w:r>
    <w:r w:rsidRPr="00E732DB">
      <w:rPr>
        <w:b/>
        <w:noProof/>
        <w:sz w:val="28"/>
        <w:szCs w:val="28"/>
        <w:lang w:val="zh-CN"/>
      </w:rPr>
      <w:t>2</w:t>
    </w:r>
    <w:r w:rsidRPr="00066ACD">
      <w:rPr>
        <w:b/>
        <w:sz w:val="28"/>
        <w:szCs w:val="28"/>
      </w:rPr>
      <w:fldChar w:fldCharType="end"/>
    </w:r>
    <w:r w:rsidRPr="00066ACD">
      <w:rPr>
        <w:b/>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DB" w:rsidRDefault="00E732DB">
    <w:pPr>
      <w:pStyle w:val="a4"/>
    </w:pPr>
    <w:r>
      <w:rPr>
        <w:noProof/>
      </w:rPr>
      <w:pict>
        <v:group id="_x0000_s2049" style="position:absolute;margin-left:-.6pt;margin-top:4.2pt;width:439.75pt;height:4.35pt;z-index:251659264" coordorigin="1760,13792" coordsize="8976,87">
          <v:shapetype id="_x0000_t32" coordsize="21600,21600" o:spt="32" o:oned="t" path="m,l21600,21600e" filled="f">
            <v:path arrowok="t" fillok="f" o:connecttype="none"/>
            <o:lock v:ext="edit" shapetype="t"/>
          </v:shapetype>
          <v:shape id="_x0000_s2050" type="#_x0000_t32" style="position:absolute;left:1760;top:13792;width:8976;height:0" o:connectortype="straight" strokecolor="red" strokeweight="1.25pt"/>
          <v:shape id="_x0000_s2051" type="#_x0000_t32" style="position:absolute;left:1760;top:13879;width:8976;height:0" o:connectortype="straight" strokecolor="red" strokeweight="3pt"/>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AD" w:rsidRDefault="004F59AD" w:rsidP="00781745">
      <w:r>
        <w:separator/>
      </w:r>
    </w:p>
  </w:footnote>
  <w:footnote w:type="continuationSeparator" w:id="0">
    <w:p w:rsidR="004F59AD" w:rsidRDefault="004F59AD" w:rsidP="00781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0832"/>
    <w:multiLevelType w:val="hybridMultilevel"/>
    <w:tmpl w:val="6F9E6A56"/>
    <w:lvl w:ilvl="0" w:tplc="F5A8BDE0">
      <w:start w:val="1"/>
      <w:numFmt w:val="decimal"/>
      <w:suff w:val="space"/>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36"/>
    <w:rsid w:val="002B2A36"/>
    <w:rsid w:val="004F59AD"/>
    <w:rsid w:val="00781745"/>
    <w:rsid w:val="009A3D14"/>
    <w:rsid w:val="00A8621F"/>
    <w:rsid w:val="00E7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17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781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1745"/>
    <w:rPr>
      <w:sz w:val="18"/>
      <w:szCs w:val="18"/>
    </w:rPr>
  </w:style>
  <w:style w:type="paragraph" w:styleId="a4">
    <w:name w:val="footer"/>
    <w:basedOn w:val="a"/>
    <w:link w:val="Char0"/>
    <w:uiPriority w:val="99"/>
    <w:unhideWhenUsed/>
    <w:rsid w:val="00781745"/>
    <w:pPr>
      <w:tabs>
        <w:tab w:val="center" w:pos="4153"/>
        <w:tab w:val="right" w:pos="8306"/>
      </w:tabs>
      <w:snapToGrid w:val="0"/>
      <w:jc w:val="left"/>
    </w:pPr>
    <w:rPr>
      <w:sz w:val="18"/>
      <w:szCs w:val="18"/>
    </w:rPr>
  </w:style>
  <w:style w:type="character" w:customStyle="1" w:styleId="Char0">
    <w:name w:val="页脚 Char"/>
    <w:basedOn w:val="a0"/>
    <w:link w:val="a4"/>
    <w:uiPriority w:val="99"/>
    <w:rsid w:val="00781745"/>
    <w:rPr>
      <w:sz w:val="18"/>
      <w:szCs w:val="18"/>
    </w:rPr>
  </w:style>
  <w:style w:type="character" w:customStyle="1" w:styleId="1Char">
    <w:name w:val="标题 1 Char"/>
    <w:basedOn w:val="a0"/>
    <w:link w:val="1"/>
    <w:uiPriority w:val="9"/>
    <w:rsid w:val="00781745"/>
    <w:rPr>
      <w:rFonts w:ascii="宋体" w:eastAsia="宋体" w:hAnsi="宋体" w:cs="宋体"/>
      <w:b/>
      <w:bCs/>
      <w:kern w:val="36"/>
      <w:sz w:val="48"/>
      <w:szCs w:val="48"/>
    </w:rPr>
  </w:style>
  <w:style w:type="character" w:styleId="a5">
    <w:name w:val="Hyperlink"/>
    <w:basedOn w:val="a0"/>
    <w:uiPriority w:val="99"/>
    <w:semiHidden/>
    <w:unhideWhenUsed/>
    <w:rsid w:val="00781745"/>
    <w:rPr>
      <w:color w:val="0000FF"/>
      <w:u w:val="single"/>
    </w:rPr>
  </w:style>
  <w:style w:type="paragraph" w:styleId="a6">
    <w:name w:val="Normal (Web)"/>
    <w:basedOn w:val="a"/>
    <w:unhideWhenUsed/>
    <w:qFormat/>
    <w:rsid w:val="0078174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81745"/>
    <w:rPr>
      <w:sz w:val="18"/>
      <w:szCs w:val="18"/>
    </w:rPr>
  </w:style>
  <w:style w:type="character" w:customStyle="1" w:styleId="Char1">
    <w:name w:val="批注框文本 Char"/>
    <w:basedOn w:val="a0"/>
    <w:link w:val="a7"/>
    <w:uiPriority w:val="99"/>
    <w:semiHidden/>
    <w:rsid w:val="00781745"/>
    <w:rPr>
      <w:sz w:val="18"/>
      <w:szCs w:val="18"/>
    </w:rPr>
  </w:style>
  <w:style w:type="paragraph" w:styleId="a8">
    <w:name w:val="List Paragraph"/>
    <w:basedOn w:val="a"/>
    <w:uiPriority w:val="99"/>
    <w:qFormat/>
    <w:rsid w:val="00E732DB"/>
    <w:pPr>
      <w:spacing w:line="500" w:lineRule="exact"/>
      <w:ind w:firstLineChars="200" w:firstLine="420"/>
    </w:pPr>
    <w:rPr>
      <w:rFonts w:ascii="Calibri" w:eastAsia="宋体" w:hAnsi="Calibri" w:cs="Times New Roman"/>
      <w:sz w:val="28"/>
    </w:rPr>
  </w:style>
  <w:style w:type="table" w:styleId="a9">
    <w:name w:val="Table Grid"/>
    <w:basedOn w:val="a1"/>
    <w:uiPriority w:val="59"/>
    <w:rsid w:val="00E732DB"/>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17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7817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1745"/>
    <w:rPr>
      <w:sz w:val="18"/>
      <w:szCs w:val="18"/>
    </w:rPr>
  </w:style>
  <w:style w:type="paragraph" w:styleId="a4">
    <w:name w:val="footer"/>
    <w:basedOn w:val="a"/>
    <w:link w:val="Char0"/>
    <w:uiPriority w:val="99"/>
    <w:unhideWhenUsed/>
    <w:rsid w:val="00781745"/>
    <w:pPr>
      <w:tabs>
        <w:tab w:val="center" w:pos="4153"/>
        <w:tab w:val="right" w:pos="8306"/>
      </w:tabs>
      <w:snapToGrid w:val="0"/>
      <w:jc w:val="left"/>
    </w:pPr>
    <w:rPr>
      <w:sz w:val="18"/>
      <w:szCs w:val="18"/>
    </w:rPr>
  </w:style>
  <w:style w:type="character" w:customStyle="1" w:styleId="Char0">
    <w:name w:val="页脚 Char"/>
    <w:basedOn w:val="a0"/>
    <w:link w:val="a4"/>
    <w:uiPriority w:val="99"/>
    <w:rsid w:val="00781745"/>
    <w:rPr>
      <w:sz w:val="18"/>
      <w:szCs w:val="18"/>
    </w:rPr>
  </w:style>
  <w:style w:type="character" w:customStyle="1" w:styleId="1Char">
    <w:name w:val="标题 1 Char"/>
    <w:basedOn w:val="a0"/>
    <w:link w:val="1"/>
    <w:uiPriority w:val="9"/>
    <w:rsid w:val="00781745"/>
    <w:rPr>
      <w:rFonts w:ascii="宋体" w:eastAsia="宋体" w:hAnsi="宋体" w:cs="宋体"/>
      <w:b/>
      <w:bCs/>
      <w:kern w:val="36"/>
      <w:sz w:val="48"/>
      <w:szCs w:val="48"/>
    </w:rPr>
  </w:style>
  <w:style w:type="character" w:styleId="a5">
    <w:name w:val="Hyperlink"/>
    <w:basedOn w:val="a0"/>
    <w:uiPriority w:val="99"/>
    <w:semiHidden/>
    <w:unhideWhenUsed/>
    <w:rsid w:val="00781745"/>
    <w:rPr>
      <w:color w:val="0000FF"/>
      <w:u w:val="single"/>
    </w:rPr>
  </w:style>
  <w:style w:type="paragraph" w:styleId="a6">
    <w:name w:val="Normal (Web)"/>
    <w:basedOn w:val="a"/>
    <w:unhideWhenUsed/>
    <w:qFormat/>
    <w:rsid w:val="0078174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81745"/>
    <w:rPr>
      <w:sz w:val="18"/>
      <w:szCs w:val="18"/>
    </w:rPr>
  </w:style>
  <w:style w:type="character" w:customStyle="1" w:styleId="Char1">
    <w:name w:val="批注框文本 Char"/>
    <w:basedOn w:val="a0"/>
    <w:link w:val="a7"/>
    <w:uiPriority w:val="99"/>
    <w:semiHidden/>
    <w:rsid w:val="00781745"/>
    <w:rPr>
      <w:sz w:val="18"/>
      <w:szCs w:val="18"/>
    </w:rPr>
  </w:style>
  <w:style w:type="paragraph" w:styleId="a8">
    <w:name w:val="List Paragraph"/>
    <w:basedOn w:val="a"/>
    <w:uiPriority w:val="99"/>
    <w:qFormat/>
    <w:rsid w:val="00E732DB"/>
    <w:pPr>
      <w:spacing w:line="500" w:lineRule="exact"/>
      <w:ind w:firstLineChars="200" w:firstLine="420"/>
    </w:pPr>
    <w:rPr>
      <w:rFonts w:ascii="Calibri" w:eastAsia="宋体" w:hAnsi="Calibri" w:cs="Times New Roman"/>
      <w:sz w:val="28"/>
    </w:rPr>
  </w:style>
  <w:style w:type="table" w:styleId="a9">
    <w:name w:val="Table Grid"/>
    <w:basedOn w:val="a1"/>
    <w:uiPriority w:val="59"/>
    <w:rsid w:val="00E732DB"/>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98858">
      <w:bodyDiv w:val="1"/>
      <w:marLeft w:val="0"/>
      <w:marRight w:val="0"/>
      <w:marTop w:val="0"/>
      <w:marBottom w:val="0"/>
      <w:divBdr>
        <w:top w:val="none" w:sz="0" w:space="0" w:color="auto"/>
        <w:left w:val="none" w:sz="0" w:space="0" w:color="auto"/>
        <w:bottom w:val="none" w:sz="0" w:space="0" w:color="auto"/>
        <w:right w:val="none" w:sz="0" w:space="0" w:color="auto"/>
      </w:divBdr>
      <w:divsChild>
        <w:div w:id="1288197616">
          <w:marLeft w:val="0"/>
          <w:marRight w:val="0"/>
          <w:marTop w:val="0"/>
          <w:marBottom w:val="0"/>
          <w:divBdr>
            <w:top w:val="none" w:sz="0" w:space="0" w:color="auto"/>
            <w:left w:val="none" w:sz="0" w:space="0" w:color="auto"/>
            <w:bottom w:val="single" w:sz="6" w:space="0" w:color="DDDDDD"/>
            <w:right w:val="none" w:sz="0" w:space="0" w:color="auto"/>
          </w:divBdr>
          <w:divsChild>
            <w:div w:id="1163742489">
              <w:marLeft w:val="0"/>
              <w:marRight w:val="0"/>
              <w:marTop w:val="0"/>
              <w:marBottom w:val="0"/>
              <w:divBdr>
                <w:top w:val="none" w:sz="0" w:space="0" w:color="auto"/>
                <w:left w:val="none" w:sz="0" w:space="0" w:color="auto"/>
                <w:bottom w:val="none" w:sz="0" w:space="0" w:color="auto"/>
                <w:right w:val="none" w:sz="0" w:space="0" w:color="auto"/>
              </w:divBdr>
            </w:div>
          </w:divsChild>
        </w:div>
        <w:div w:id="2056468026">
          <w:marLeft w:val="0"/>
          <w:marRight w:val="0"/>
          <w:marTop w:val="0"/>
          <w:marBottom w:val="0"/>
          <w:divBdr>
            <w:top w:val="none" w:sz="0" w:space="0" w:color="auto"/>
            <w:left w:val="none" w:sz="0" w:space="0" w:color="auto"/>
            <w:bottom w:val="none" w:sz="0" w:space="0" w:color="auto"/>
            <w:right w:val="none" w:sz="0" w:space="0" w:color="auto"/>
          </w:divBdr>
          <w:divsChild>
            <w:div w:id="20048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1693</Words>
  <Characters>9654</Characters>
  <Application>Microsoft Office Word</Application>
  <DocSecurity>0</DocSecurity>
  <Lines>80</Lines>
  <Paragraphs>22</Paragraphs>
  <ScaleCrop>false</ScaleCrop>
  <Company>微软中国</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郑继兵</dc:creator>
  <cp:keywords/>
  <dc:description/>
  <cp:lastModifiedBy>郑继兵</cp:lastModifiedBy>
  <cp:revision>3</cp:revision>
  <dcterms:created xsi:type="dcterms:W3CDTF">2020-03-12T01:22:00Z</dcterms:created>
  <dcterms:modified xsi:type="dcterms:W3CDTF">2020-03-12T01:26:00Z</dcterms:modified>
</cp:coreProperties>
</file>